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84" w:rsidRPr="005D4D84" w:rsidRDefault="005D4D84" w:rsidP="005D4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84">
        <w:rPr>
          <w:rFonts w:ascii="Times New Roman" w:hAnsi="Times New Roman" w:cs="Times New Roman"/>
          <w:b/>
          <w:sz w:val="28"/>
          <w:szCs w:val="28"/>
        </w:rPr>
        <w:t>Основные понятия о терроризме</w:t>
      </w:r>
    </w:p>
    <w:p w:rsidR="00CE33AB" w:rsidRDefault="00CE3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D4D84" w:rsidRPr="00CE33AB">
        <w:rPr>
          <w:rFonts w:ascii="Times New Roman" w:hAnsi="Times New Roman" w:cs="Times New Roman"/>
          <w:b/>
          <w:sz w:val="28"/>
          <w:szCs w:val="28"/>
        </w:rPr>
        <w:t xml:space="preserve">Основные понятия </w:t>
      </w:r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Терроризм (от лат. </w:t>
      </w:r>
      <w:proofErr w:type="spell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terror</w:t>
      </w:r>
      <w:proofErr w:type="spell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– страх, ужас)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– один из вариантов тактики политической борьбы, связанный с применением идеологически мотивированного насилия.</w:t>
      </w:r>
    </w:p>
    <w:p w:rsidR="00CE33AB" w:rsidRDefault="00CE33AB">
      <w:pPr>
        <w:rPr>
          <w:rFonts w:ascii="Times New Roman" w:hAnsi="Times New Roman" w:cs="Times New Roman"/>
          <w:sz w:val="28"/>
          <w:szCs w:val="28"/>
        </w:rPr>
      </w:pPr>
      <w:r w:rsidRPr="00CE33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4D84" w:rsidRPr="00CE33AB">
        <w:rPr>
          <w:rFonts w:ascii="Times New Roman" w:hAnsi="Times New Roman" w:cs="Times New Roman"/>
          <w:b/>
          <w:sz w:val="28"/>
          <w:szCs w:val="28"/>
        </w:rPr>
        <w:t xml:space="preserve"> Цель насилия – 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добиться желательного для террористов развития событий – революции, дестабилизации общества, развязывания войны с иностранным государством, обретения независимости некоторой территорией, падения престижа власти, политических уступок со стороны власти и т.д. 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CE33AB">
        <w:rPr>
          <w:rFonts w:ascii="Times New Roman" w:hAnsi="Times New Roman" w:cs="Times New Roman"/>
          <w:b/>
          <w:sz w:val="28"/>
          <w:szCs w:val="28"/>
        </w:rPr>
        <w:t>Суть терроризма</w:t>
      </w:r>
      <w:r w:rsidRPr="005D4D84">
        <w:rPr>
          <w:rFonts w:ascii="Times New Roman" w:hAnsi="Times New Roman" w:cs="Times New Roman"/>
          <w:sz w:val="28"/>
          <w:szCs w:val="28"/>
        </w:rPr>
        <w:t xml:space="preserve"> – насилие с целью устрашения. Субъект террористического насилия – отдельные лица или неправительственные организации. Объект насилия – власть в лице отдельных государственных служащих или общество в лице отдельных граждан (в том числе иностранцев, или госслужащих иных государств). Кроме того, частное и государственное имущество, инфраструктуры, системы жизнеобеспечения. Терроризм во всех его проявлениях и формах представляет собой одну из самых серьезных угроз миру и безопасности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DE6D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6D02">
        <w:rPr>
          <w:rFonts w:ascii="Times New Roman" w:hAnsi="Times New Roman" w:cs="Times New Roman"/>
          <w:b/>
          <w:sz w:val="28"/>
          <w:szCs w:val="28"/>
        </w:rPr>
        <w:t>Терроризм – это преступление против человечества</w:t>
      </w:r>
      <w:r w:rsidRPr="005D4D84">
        <w:rPr>
          <w:rFonts w:ascii="Times New Roman" w:hAnsi="Times New Roman" w:cs="Times New Roman"/>
          <w:sz w:val="28"/>
          <w:szCs w:val="28"/>
        </w:rPr>
        <w:t xml:space="preserve"> и может проявляться в различных видах: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политический, который выступает против социально политической системы государства в целом;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использующий религиозные мотивы, который проявляется в крайней нетерпимости и насилии между людьми различного вероисповедания; криминальный, который осуществляется криминальными элементами;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националистический основывается на межнациональных конфликтах;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технологический заключается в применении или угрозе применения ядерного, химического или биологического оружия. </w:t>
      </w:r>
      <w:proofErr w:type="gramEnd"/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DE6D02">
        <w:rPr>
          <w:rFonts w:ascii="Times New Roman" w:hAnsi="Times New Roman" w:cs="Times New Roman"/>
          <w:b/>
          <w:sz w:val="28"/>
          <w:szCs w:val="28"/>
        </w:rPr>
        <w:t>Террористическая деятельность – деятельность, включающая в себя:</w:t>
      </w:r>
      <w:r w:rsidRPr="005D4D84">
        <w:rPr>
          <w:rFonts w:ascii="Times New Roman" w:hAnsi="Times New Roman" w:cs="Times New Roman"/>
          <w:sz w:val="28"/>
          <w:szCs w:val="28"/>
        </w:rPr>
        <w:t xml:space="preserve">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организацию, планирование, подготовку, финансирование и реализацию террористического акта;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подстрекательство к террористическому акту;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организацию незаконного вооруженного формирования. Террористический акт – совершение взрыва, поджога или иных действий, связанных с устрашением населения и создающих опасность гибели людей. Противодействие терроризму – деятельность органов государственной власти и органов местного самоуправления по предупреждению терроризма 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6D02">
        <w:rPr>
          <w:rFonts w:ascii="Times New Roman" w:hAnsi="Times New Roman" w:cs="Times New Roman"/>
          <w:b/>
          <w:sz w:val="28"/>
          <w:szCs w:val="28"/>
        </w:rPr>
        <w:t>Контртеррористическая</w:t>
      </w:r>
      <w:proofErr w:type="spellEnd"/>
      <w:r w:rsidRPr="00DE6D02">
        <w:rPr>
          <w:rFonts w:ascii="Times New Roman" w:hAnsi="Times New Roman" w:cs="Times New Roman"/>
          <w:b/>
          <w:sz w:val="28"/>
          <w:szCs w:val="28"/>
        </w:rPr>
        <w:t xml:space="preserve"> операция</w:t>
      </w:r>
      <w:r w:rsidRPr="005D4D84">
        <w:rPr>
          <w:rFonts w:ascii="Times New Roman" w:hAnsi="Times New Roman" w:cs="Times New Roman"/>
          <w:sz w:val="28"/>
          <w:szCs w:val="28"/>
        </w:rPr>
        <w:t xml:space="preserve"> – комплекс специальных мероприятий с применением боевой техники, оружия и специальных средств по пресечению террористического акта, обеспечению безопасности физических лиц, организаций, учреждений и т.п. </w:t>
      </w:r>
    </w:p>
    <w:p w:rsidR="00DE6D02" w:rsidRDefault="00DE6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proofErr w:type="spellStart"/>
      <w:proofErr w:type="gram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Экстреми́зм</w:t>
      </w:r>
      <w:proofErr w:type="spellEnd"/>
      <w:proofErr w:type="gram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(от лат. </w:t>
      </w:r>
      <w:proofErr w:type="spell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extremus</w:t>
      </w:r>
      <w:proofErr w:type="spell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— крайний, чрезмерный)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— приверженность крайним взглядам, методам действий (обычно</w:t>
      </w:r>
      <w:r>
        <w:rPr>
          <w:rFonts w:ascii="Times New Roman" w:hAnsi="Times New Roman" w:cs="Times New Roman"/>
          <w:sz w:val="28"/>
          <w:szCs w:val="28"/>
        </w:rPr>
        <w:t xml:space="preserve"> в политике). Экстремизму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жены как отдельные люди, так и организации, преимущественно политические. </w:t>
      </w:r>
    </w:p>
    <w:p w:rsidR="005A18E5" w:rsidRPr="005D4D84" w:rsidRDefault="00DE6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4D84" w:rsidRPr="00DE6D02">
        <w:rPr>
          <w:rFonts w:ascii="Times New Roman" w:hAnsi="Times New Roman" w:cs="Times New Roman"/>
          <w:b/>
          <w:sz w:val="28"/>
          <w:szCs w:val="28"/>
        </w:rPr>
        <w:t>Среди политических экстремистских действий можно отметить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провокацию беспорядков, террористические акции, ведение партизанской войны. Наиболее радикально настроенные экстремисты часто отрицают в принципе какие-либо компромиссы, переговоры, соглашения. Росту экстремизма обычно способствуют социально-экономические кризисы, резкое падение жизненного уровня основной массы населения, тоталитарные политические режимы с подавлением властями оппозиции, преследованием инакомыслия, внешней интервенцией. В таких ситуациях крайние меры могут стать для некоторых лиц и организаций единственной возможностью действенно повлиять на ситуацию, особенно если складывается революционная ситуация или государство охвачено длительной гражданской войной. В этих случаях можно говорить о «вынужденном экстремизме».</w:t>
      </w:r>
    </w:p>
    <w:sectPr w:rsidR="005A18E5" w:rsidRPr="005D4D84" w:rsidSect="00CE33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D84"/>
    <w:rsid w:val="00453832"/>
    <w:rsid w:val="005A18E5"/>
    <w:rsid w:val="005D4D84"/>
    <w:rsid w:val="00887831"/>
    <w:rsid w:val="00CE33AB"/>
    <w:rsid w:val="00D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2019-10-18T04:42:00Z</cp:lastPrinted>
  <dcterms:created xsi:type="dcterms:W3CDTF">2019-10-17T11:58:00Z</dcterms:created>
  <dcterms:modified xsi:type="dcterms:W3CDTF">2019-10-18T04:43:00Z</dcterms:modified>
</cp:coreProperties>
</file>