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DD" w:rsidRDefault="00593EDD" w:rsidP="00C85A5B">
      <w:pPr>
        <w:spacing w:after="150" w:line="240" w:lineRule="auto"/>
        <w:outlineLvl w:val="0"/>
        <w:rPr>
          <w:rFonts w:ascii="Arial" w:eastAsia="Times New Roman" w:hAnsi="Arial" w:cs="Arial"/>
          <w:color w:val="292C35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21E7E4" wp14:editId="0D4AC627">
            <wp:extent cx="5940425" cy="418447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5B" w:rsidRPr="00C85A5B" w:rsidRDefault="00C85A5B" w:rsidP="00C85A5B">
      <w:pPr>
        <w:spacing w:after="150" w:line="240" w:lineRule="auto"/>
        <w:outlineLvl w:val="0"/>
        <w:rPr>
          <w:rFonts w:ascii="Arial" w:eastAsia="Times New Roman" w:hAnsi="Arial" w:cs="Arial"/>
          <w:color w:val="292C35"/>
          <w:kern w:val="36"/>
          <w:sz w:val="50"/>
          <w:szCs w:val="50"/>
          <w:lang w:eastAsia="ru-RU"/>
        </w:rPr>
      </w:pPr>
      <w:r w:rsidRPr="00C85A5B">
        <w:rPr>
          <w:rFonts w:ascii="Arial" w:eastAsia="Times New Roman" w:hAnsi="Arial" w:cs="Arial"/>
          <w:color w:val="292C35"/>
          <w:kern w:val="36"/>
          <w:sz w:val="50"/>
          <w:szCs w:val="50"/>
          <w:lang w:eastAsia="ru-RU"/>
        </w:rPr>
        <w:t>Памятка о безопасности на водоёмах в летний период. Основные правила безопасного поведения на воде</w:t>
      </w:r>
    </w:p>
    <w:p w:rsidR="00C85A5B" w:rsidRPr="00C85A5B" w:rsidRDefault="00C85A5B" w:rsidP="00C85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5A5B" w:rsidRPr="00C85A5B" w:rsidRDefault="00C85A5B" w:rsidP="00C85A5B">
      <w:pPr>
        <w:spacing w:after="0" w:line="240" w:lineRule="auto"/>
        <w:ind w:left="72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водоёмах следует соблюдать определенные правила безопасного поведения.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Во–вторых, </w:t>
      </w: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купании запрещается: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границы зоны купания;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 в воде игры, связанные с нырянием и захватом друг друга;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C85A5B" w:rsidRPr="00593EDD" w:rsidRDefault="00C85A5B" w:rsidP="00C85A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умеющим</w:t>
      </w:r>
      <w:proofErr w:type="gramEnd"/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1–2 метра!</w:t>
      </w:r>
    </w:p>
    <w:p w:rsidR="00C85A5B" w:rsidRPr="00593EDD" w:rsidRDefault="00C85A5B" w:rsidP="00C85A5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Категорически запрещается</w:t>
      </w: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купание на водных объектах, оборудованных предупреждающими аншлагами</w:t>
      </w: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«Купание запрещено!»</w:t>
      </w: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Безопасность жизни детей на водоёмах во многих случаях зависит ТОЛЬКО ОТ ВАС!</w:t>
      </w: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запрещено купание:</w:t>
      </w:r>
    </w:p>
    <w:p w:rsidR="00C85A5B" w:rsidRPr="00593EDD" w:rsidRDefault="00C85A5B" w:rsidP="00C85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  <w:bookmarkStart w:id="0" w:name="_GoBack"/>
      <w:bookmarkEnd w:id="0"/>
    </w:p>
    <w:p w:rsidR="00C85A5B" w:rsidRPr="00593EDD" w:rsidRDefault="00C85A5B" w:rsidP="00C85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C85A5B" w:rsidRPr="00593EDD" w:rsidRDefault="00C85A5B" w:rsidP="00C85A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C85A5B" w:rsidRPr="00593EDD" w:rsidRDefault="00C85A5B" w:rsidP="00C85A5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 правила: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C85A5B" w:rsidRPr="00593EDD" w:rsidRDefault="00C85A5B" w:rsidP="00C85A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C85A5B" w:rsidRPr="00593EDD" w:rsidRDefault="00C85A5B" w:rsidP="00C85A5B">
      <w:pPr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3B1A29" w:rsidRPr="00593EDD" w:rsidRDefault="003B1A29">
      <w:pPr>
        <w:rPr>
          <w:rFonts w:ascii="Times New Roman" w:hAnsi="Times New Roman" w:cs="Times New Roman"/>
          <w:sz w:val="28"/>
          <w:szCs w:val="28"/>
        </w:rPr>
      </w:pPr>
    </w:p>
    <w:sectPr w:rsidR="003B1A29" w:rsidRPr="0059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07D3"/>
    <w:multiLevelType w:val="multilevel"/>
    <w:tmpl w:val="C74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4297C"/>
    <w:multiLevelType w:val="multilevel"/>
    <w:tmpl w:val="8834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06757"/>
    <w:multiLevelType w:val="multilevel"/>
    <w:tmpl w:val="754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40"/>
    <w:rsid w:val="003B1A29"/>
    <w:rsid w:val="00593EDD"/>
    <w:rsid w:val="006D3240"/>
    <w:rsid w:val="00C8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A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A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2021-06-08T14:49:00Z</dcterms:created>
  <dcterms:modified xsi:type="dcterms:W3CDTF">2021-06-08T14:51:00Z</dcterms:modified>
</cp:coreProperties>
</file>