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5039"/>
        <w:gridCol w:w="1600"/>
        <w:gridCol w:w="2390"/>
      </w:tblGrid>
      <w:tr w:rsidR="001A369F" w:rsidTr="001A36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№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276" w:lineRule="auto"/>
              <w:ind w:left="72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Содержание работы МО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Дата пров-я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Ответственные</w:t>
            </w:r>
          </w:p>
        </w:tc>
      </w:tr>
      <w:tr w:rsidR="001A369F" w:rsidTr="001A36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1.Обсуждение рабочих программ по биологии  химии и географии, предметным профильным курсам, планов кружков на новый учебный год.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>Подведение итогов работы за учебный год и планирование на следующий 2018/2019 учебный год</w:t>
            </w:r>
          </w:p>
          <w:p w:rsidR="001A369F" w:rsidRPr="001A369F" w:rsidRDefault="001A369F" w:rsidP="00884616">
            <w:pPr>
              <w:spacing w:line="360" w:lineRule="auto"/>
              <w:rPr>
                <w:color w:val="000000"/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>Организация индивидуального обучения</w:t>
            </w:r>
          </w:p>
          <w:p w:rsidR="001A369F" w:rsidRPr="001A369F" w:rsidRDefault="001A369F" w:rsidP="00884616">
            <w:pPr>
              <w:spacing w:line="360" w:lineRule="auto"/>
              <w:rPr>
                <w:color w:val="000000"/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>Планирование работы с учащимися, имеющими повышенную мотивацию к обучению</w:t>
            </w:r>
          </w:p>
          <w:p w:rsidR="001A369F" w:rsidRPr="001A369F" w:rsidRDefault="001A369F" w:rsidP="00884616">
            <w:pPr>
              <w:spacing w:line="360" w:lineRule="auto"/>
              <w:rPr>
                <w:color w:val="000000"/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>Планирование работы с учащимися со слабыми учебными возможностями.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 xml:space="preserve"> Планирование работы эколого-биологического общества «ДНК»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Август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Сентябрь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сентябрь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Илюхина Т.А.</w:t>
            </w:r>
          </w:p>
        </w:tc>
      </w:tr>
      <w:tr w:rsidR="001A369F" w:rsidTr="001A369F">
        <w:trPr>
          <w:trHeight w:val="145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 xml:space="preserve">2.Подготовкаучащихся,  рассмотрение </w:t>
            </w:r>
            <w:r>
              <w:rPr>
                <w:lang w:val="en-US" w:eastAsia="en-US"/>
              </w:rPr>
              <w:t>I</w:t>
            </w:r>
            <w:r w:rsidRPr="001A369F">
              <w:rPr>
                <w:lang w:eastAsia="en-US"/>
              </w:rPr>
              <w:t xml:space="preserve"> тура  олимпиады школьников  по биологии, химии, физике, географии.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3. Подготовка и анализ участия учащихся в предметных олимпиадах Муниципального уровня 4.Разработка дидактических материалов по предметам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5.Подведение результатов участия в олимпиадах, конкурсах.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6.Корректировка тематического планирования.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 xml:space="preserve">октябрь 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октябрь-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ноябрь-декабрь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учебногогода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январь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в течение учебного года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 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 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 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</w:tc>
      </w:tr>
      <w:tr w:rsidR="001A369F" w:rsidTr="001A36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b/>
                <w:lang w:eastAsia="en-US"/>
              </w:rPr>
            </w:pPr>
            <w:r w:rsidRPr="001A369F">
              <w:rPr>
                <w:b/>
                <w:lang w:eastAsia="en-US"/>
              </w:rPr>
              <w:t>Организация повышения квалификации</w:t>
            </w:r>
            <w:r w:rsidRPr="001A369F">
              <w:rPr>
                <w:lang w:eastAsia="en-US"/>
              </w:rPr>
              <w:t xml:space="preserve"> </w:t>
            </w:r>
            <w:r w:rsidRPr="001A369F">
              <w:rPr>
                <w:b/>
                <w:lang w:eastAsia="en-US"/>
              </w:rPr>
              <w:t>Обобщение и распространение передового опыта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1.Посещение курсов повышения квалификации учителями МО, в том числе дистанционно.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lastRenderedPageBreak/>
              <w:t>2. Заседания МО. Изучение нормативных и методических источников, регламентирующих внедрение ФГОС.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 xml:space="preserve">3. </w:t>
            </w:r>
            <w:r w:rsidRPr="001A369F">
              <w:rPr>
                <w:rFonts w:ascii="Times New Roman CYR" w:hAnsi="Times New Roman CYR" w:cs="Times New Roman CYR"/>
                <w:lang w:eastAsia="en-US"/>
              </w:rPr>
              <w:t>Посещение  учителями МО конференций, методических семинаров, уроков творчески работающих учителей, организуемых в городе и республике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4.Участие педагогов МО  в</w:t>
            </w:r>
            <w:r w:rsidRPr="001A369F">
              <w:rPr>
                <w:color w:val="000000"/>
                <w:lang w:eastAsia="en-US"/>
              </w:rPr>
              <w:t xml:space="preserve"> семинаре-практикуме «Информационные технологии в деятельности учителя</w:t>
            </w:r>
            <w:r w:rsidRPr="001A369F">
              <w:rPr>
                <w:lang w:eastAsia="en-US"/>
              </w:rPr>
              <w:t xml:space="preserve">   </w:t>
            </w:r>
          </w:p>
          <w:p w:rsidR="001A369F" w:rsidRPr="001A369F" w:rsidRDefault="001A369F" w:rsidP="00884616">
            <w:pPr>
              <w:spacing w:line="360" w:lineRule="auto"/>
              <w:rPr>
                <w:color w:val="000000"/>
                <w:lang w:eastAsia="en-US"/>
              </w:rPr>
            </w:pPr>
            <w:r w:rsidRPr="001A369F">
              <w:rPr>
                <w:rFonts w:ascii="Times New Roman CYR" w:hAnsi="Times New Roman CYR" w:cs="Times New Roman CYR"/>
                <w:lang w:eastAsia="en-US"/>
              </w:rPr>
              <w:t xml:space="preserve">5. </w:t>
            </w:r>
            <w:r w:rsidRPr="001A369F">
              <w:rPr>
                <w:lang w:eastAsia="en-US"/>
              </w:rPr>
              <w:t xml:space="preserve">Участие педагогов МО  в  </w:t>
            </w:r>
            <w:r w:rsidRPr="001A369F">
              <w:rPr>
                <w:color w:val="000000"/>
                <w:lang w:eastAsia="en-US"/>
              </w:rPr>
              <w:t xml:space="preserve"> проблемном семинаре «</w:t>
            </w:r>
            <w:r w:rsidRPr="001A369F">
              <w:rPr>
                <w:rFonts w:eastAsiaTheme="minorEastAsia"/>
                <w:color w:val="000000"/>
                <w:lang w:eastAsia="en-US"/>
              </w:rPr>
              <w:t>Проектная деятельность в начальной школе на уроках и во внеурочное время</w:t>
            </w:r>
            <w:r w:rsidRPr="001A369F">
              <w:rPr>
                <w:color w:val="000000"/>
                <w:lang w:eastAsia="en-US"/>
              </w:rPr>
              <w:t>»</w:t>
            </w:r>
          </w:p>
          <w:p w:rsidR="001A369F" w:rsidRPr="001A369F" w:rsidRDefault="001A369F" w:rsidP="00884616">
            <w:pPr>
              <w:spacing w:line="360" w:lineRule="auto"/>
              <w:rPr>
                <w:color w:val="000000"/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>6</w:t>
            </w:r>
            <w:r w:rsidRPr="001A369F">
              <w:rPr>
                <w:lang w:eastAsia="en-US"/>
              </w:rPr>
              <w:t xml:space="preserve"> Участие педагогов МО  </w:t>
            </w:r>
            <w:r w:rsidRPr="001A369F">
              <w:rPr>
                <w:color w:val="000000"/>
                <w:lang w:eastAsia="en-US"/>
              </w:rPr>
              <w:t>в консультации-семинаре «Самоанализ деятельности педагога»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 xml:space="preserve">7. </w:t>
            </w:r>
            <w:r w:rsidRPr="001A369F">
              <w:rPr>
                <w:lang w:eastAsia="en-US"/>
              </w:rPr>
              <w:t xml:space="preserve"> Участие педагогов МО  </w:t>
            </w:r>
            <w:r w:rsidRPr="001A369F">
              <w:rPr>
                <w:color w:val="000000"/>
                <w:lang w:eastAsia="en-US"/>
              </w:rPr>
              <w:t>в проблемном семинаре «</w:t>
            </w:r>
            <w:r w:rsidRPr="001A369F">
              <w:rPr>
                <w:rFonts w:eastAsiaTheme="minorEastAsia"/>
                <w:color w:val="000000"/>
                <w:lang w:eastAsia="en-US"/>
              </w:rPr>
              <w:t>Формы работы по повышению мотивационной сферы учащихся</w:t>
            </w:r>
            <w:r w:rsidRPr="001A369F">
              <w:rPr>
                <w:color w:val="000000"/>
                <w:lang w:eastAsia="en-US"/>
              </w:rPr>
              <w:t>»</w:t>
            </w:r>
          </w:p>
          <w:p w:rsidR="001A369F" w:rsidRPr="001A369F" w:rsidRDefault="001A369F" w:rsidP="00884616">
            <w:pPr>
              <w:spacing w:line="276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6. Участие учителей химии, биологии, географии в  создание медиатеки «Современный урок».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7. Внутришкольный смотр учебных кабинетов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8. Взаимопосещение уроков, распространение передового опыта.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9.</w:t>
            </w:r>
            <w:r w:rsidRPr="001A369F">
              <w:rPr>
                <w:rFonts w:ascii="Times New Roman CYR" w:hAnsi="Times New Roman CYR" w:cs="Times New Roman CYR"/>
                <w:lang w:eastAsia="en-US"/>
              </w:rPr>
              <w:t>Участие в проведении  методического дня: опыт работы учителя в условиях введения ФГОС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12.Работа с портфолио учителя.(дополнение).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 xml:space="preserve">Сентябрь, </w:t>
            </w:r>
            <w:r w:rsidRPr="001A369F">
              <w:rPr>
                <w:lang w:eastAsia="en-US"/>
              </w:rPr>
              <w:lastRenderedPageBreak/>
              <w:t>октябрь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декабрь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январь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март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май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февраль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Шептицкая С. 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 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 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 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Т.А.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Учителя МО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</w:tr>
      <w:tr w:rsidR="001A369F" w:rsidTr="001A369F">
        <w:trPr>
          <w:trHeight w:val="49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Pr="001A369F" w:rsidRDefault="001A369F" w:rsidP="00884616">
            <w:pPr>
              <w:spacing w:line="360" w:lineRule="auto"/>
              <w:rPr>
                <w:b/>
                <w:lang w:eastAsia="en-US"/>
              </w:rPr>
            </w:pPr>
            <w:r w:rsidRPr="001A369F">
              <w:rPr>
                <w:b/>
                <w:lang w:eastAsia="en-US"/>
              </w:rPr>
              <w:t>Подготовка учащихся 9,11-х  классов к выпускным экзаменам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1.Анализ демонстрационных вариантов КИМ 2020 года по биологии и химии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2.Интерактивные средства обучения при изучении естественнонаучных дисциплин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3.Рассмотрение экзаменационного материала ГИА для 9 класса и ЕГЭ для учащихся 11-х классов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5. Работа учителей химии, биологии, географии в качестве экспертов ЕГЭ, ГИА, знакомство с КИМами  2020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Январь-апрель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Апрель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май,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июнь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sz w:val="22"/>
                <w:szCs w:val="22"/>
                <w:lang w:eastAsia="en-US"/>
              </w:rPr>
              <w:t>.</w:t>
            </w:r>
            <w:r w:rsidRPr="001A369F">
              <w:rPr>
                <w:lang w:eastAsia="en-US"/>
              </w:rPr>
              <w:t xml:space="preserve"> 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Учителя МО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Учителя МО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</w:tr>
      <w:tr w:rsidR="001A369F" w:rsidTr="001A369F">
        <w:trPr>
          <w:trHeight w:val="6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b/>
                <w:lang w:eastAsia="en-US"/>
              </w:rPr>
            </w:pPr>
            <w:r w:rsidRPr="001A369F">
              <w:rPr>
                <w:b/>
                <w:lang w:eastAsia="en-US"/>
              </w:rPr>
              <w:t xml:space="preserve">Организация работы с одаренными детьми 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1. Планирование индивидуально-групповых занятий по предметам (химии, биологии, географии).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2. Школьные олимпиады по предметам.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3. Подготовка сборных команд школы к городским предметным олимпиадам.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4. Участие в городских предметных олимпиадах.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5. Подготовка учащихся республиканскому туру олимпиад.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6. Республиканский биологический турнир.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7. Проведение кружков, элективных курсов целью которых, является повышение интереса к предметам, выход за рамки школьной программы.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сентябрь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сентябрь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октябрь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октябрь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ноябрь-декабрь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сентябрь-октябрь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Илюхина Т,А,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Учителя МО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</w:tr>
      <w:tr w:rsidR="001A369F" w:rsidTr="001A369F">
        <w:trPr>
          <w:trHeight w:val="49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5.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b/>
                <w:lang w:eastAsia="en-US"/>
              </w:rPr>
            </w:pPr>
            <w:r w:rsidRPr="001A369F">
              <w:rPr>
                <w:b/>
                <w:lang w:eastAsia="en-US"/>
              </w:rPr>
              <w:t>Проектно-исследовательская деятельность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 xml:space="preserve">.1. Разработка учебных программ элективных курсов, кружков внеурочной деятельности 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2.Работа над проектами различных научно- исследовательских конкурсов, олимпиады по экологии ,участие в городских  и республиканских конкурсах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сентябрь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сентябрь-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январь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 Т.А.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</w:tc>
      </w:tr>
      <w:tr w:rsidR="001A369F" w:rsidTr="001A369F">
        <w:trPr>
          <w:trHeight w:val="18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,.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b/>
                <w:lang w:eastAsia="en-US"/>
              </w:rPr>
            </w:pPr>
            <w:r w:rsidRPr="001A369F">
              <w:rPr>
                <w:b/>
                <w:lang w:eastAsia="en-US"/>
              </w:rPr>
              <w:t>Организация внеклассной работы по предмету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1.Конкурсное и олимпиадное движение.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2. Проведение недели предметов естественнонаучного цикла.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4.Организация проектно-исследовательской деятельности учащихся.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4.Сотрудничество с эколого-биологическим центром </w:t>
            </w:r>
          </w:p>
          <w:p w:rsidR="001A369F" w:rsidRDefault="001A369F" w:rsidP="00884616">
            <w:pPr>
              <w:spacing w:line="360" w:lineRule="auto"/>
              <w:ind w:left="360"/>
              <w:rPr>
                <w:lang w:val="en-US"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сентябрь-октябрь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в течение года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 w:rsidRPr="001A369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Илюхина Т.А.</w:t>
            </w:r>
          </w:p>
        </w:tc>
      </w:tr>
      <w:tr w:rsidR="001A369F" w:rsidTr="001A369F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b/>
                <w:lang w:eastAsia="en-US"/>
              </w:rPr>
            </w:pPr>
            <w:r w:rsidRPr="001A369F">
              <w:rPr>
                <w:b/>
                <w:lang w:eastAsia="en-US"/>
              </w:rPr>
              <w:t>Тематика заседаний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1.План работы МО на 2020/2021 учебный год.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Рассмотрение тематических планов, планов кружков и элективных курсов.</w:t>
            </w:r>
          </w:p>
          <w:p w:rsidR="001A369F" w:rsidRPr="001A369F" w:rsidRDefault="001A369F" w:rsidP="00884616">
            <w:pPr>
              <w:spacing w:line="360" w:lineRule="auto"/>
              <w:rPr>
                <w:color w:val="000000"/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>Организация индивидуального обучения</w:t>
            </w:r>
          </w:p>
          <w:p w:rsidR="001A369F" w:rsidRPr="001A369F" w:rsidRDefault="001A369F" w:rsidP="00884616">
            <w:pPr>
              <w:spacing w:line="360" w:lineRule="auto"/>
              <w:rPr>
                <w:color w:val="000000"/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>Планирование работы с учащимися, имеющими повышенную мотивацию к обучению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color w:val="000000"/>
                <w:lang w:eastAsia="en-US"/>
              </w:rPr>
              <w:t>Планирование работы с учащимися со слабыми учебными возможностями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2.Подготовка и рассмотрение заданий школьного этапа Всероссийской олимпиады.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 xml:space="preserve">3.Выполнение государственной программы за </w:t>
            </w:r>
            <w:r w:rsidRPr="001A369F">
              <w:rPr>
                <w:lang w:eastAsia="en-US"/>
              </w:rPr>
              <w:lastRenderedPageBreak/>
              <w:t xml:space="preserve">первое полугодие и корректировка тематических планов. 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4. Проведение недели предметов естественнонаучного цикла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5. Выполнение государственной программы за второе полугодие и корректировка тематических планов.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6.Подготовка  обучающихся к проведению  ОГЭ в 9-х классе,  ЕГЭ в 11 классе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6. Самоанализ деятельности учителя за год.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август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октябрь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январь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декабрь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апрель-май.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Март-май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 неделя июня.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ИлюхинаТ.А.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ИлюхинаТ.А.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ИлюхинаТ.А.</w:t>
            </w: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ИлюхинаТ.А.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ИлюхинаТ.А.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  <w:r w:rsidRPr="001A369F">
              <w:rPr>
                <w:lang w:eastAsia="en-US"/>
              </w:rPr>
              <w:t>Учителя МО</w:t>
            </w:r>
          </w:p>
          <w:p w:rsidR="001A369F" w:rsidRPr="001A369F" w:rsidRDefault="001A369F" w:rsidP="00884616">
            <w:pPr>
              <w:spacing w:line="360" w:lineRule="auto"/>
              <w:rPr>
                <w:lang w:eastAsia="en-US"/>
              </w:rPr>
            </w:pPr>
          </w:p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ИлюхинаТ.А.</w:t>
            </w:r>
          </w:p>
        </w:tc>
      </w:tr>
      <w:tr w:rsidR="001A369F" w:rsidTr="001A369F">
        <w:trPr>
          <w:trHeight w:val="120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69F" w:rsidRDefault="001A369F" w:rsidP="00884616">
            <w:pPr>
              <w:spacing w:line="360" w:lineRule="auto"/>
              <w:rPr>
                <w:lang w:val="en-US" w:eastAsia="en-US"/>
              </w:rPr>
            </w:pPr>
          </w:p>
        </w:tc>
      </w:tr>
    </w:tbl>
    <w:p w:rsidR="001A369F" w:rsidRDefault="001A369F" w:rsidP="001A369F">
      <w:pPr>
        <w:spacing w:line="360" w:lineRule="auto"/>
        <w:jc w:val="center"/>
        <w:rPr>
          <w:b/>
        </w:rPr>
      </w:pPr>
    </w:p>
    <w:p w:rsidR="001A369F" w:rsidRDefault="001A369F" w:rsidP="001A369F">
      <w:pPr>
        <w:spacing w:line="360" w:lineRule="auto"/>
        <w:jc w:val="center"/>
        <w:rPr>
          <w:b/>
        </w:rPr>
      </w:pPr>
    </w:p>
    <w:p w:rsidR="001A369F" w:rsidRDefault="001A369F" w:rsidP="001A369F">
      <w:pPr>
        <w:spacing w:line="360" w:lineRule="auto"/>
        <w:jc w:val="center"/>
        <w:rPr>
          <w:b/>
        </w:rPr>
      </w:pPr>
    </w:p>
    <w:p w:rsidR="001A369F" w:rsidRDefault="001A369F" w:rsidP="001A369F">
      <w:pPr>
        <w:spacing w:line="360" w:lineRule="auto"/>
        <w:jc w:val="center"/>
        <w:rPr>
          <w:b/>
        </w:rPr>
      </w:pPr>
    </w:p>
    <w:p w:rsidR="001A369F" w:rsidRDefault="001A369F" w:rsidP="001A369F">
      <w:pPr>
        <w:spacing w:line="360" w:lineRule="auto"/>
        <w:jc w:val="center"/>
        <w:rPr>
          <w:b/>
        </w:rPr>
      </w:pPr>
    </w:p>
    <w:p w:rsidR="001A369F" w:rsidRDefault="001A369F" w:rsidP="001A369F">
      <w:pPr>
        <w:spacing w:line="360" w:lineRule="auto"/>
        <w:jc w:val="center"/>
        <w:rPr>
          <w:b/>
        </w:rPr>
      </w:pPr>
    </w:p>
    <w:p w:rsidR="001A369F" w:rsidRDefault="001A369F" w:rsidP="001A369F">
      <w:pPr>
        <w:spacing w:line="360" w:lineRule="auto"/>
        <w:jc w:val="center"/>
        <w:rPr>
          <w:b/>
        </w:rPr>
      </w:pPr>
    </w:p>
    <w:p w:rsidR="001A369F" w:rsidRDefault="001A369F" w:rsidP="001A369F">
      <w:pPr>
        <w:spacing w:line="360" w:lineRule="auto"/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Default="001A369F" w:rsidP="001A369F">
      <w:pPr>
        <w:jc w:val="center"/>
        <w:rPr>
          <w:b/>
        </w:rPr>
      </w:pPr>
    </w:p>
    <w:p w:rsidR="001A369F" w:rsidRPr="00674D88" w:rsidRDefault="001A369F" w:rsidP="001A369F">
      <w:pPr>
        <w:jc w:val="center"/>
      </w:pPr>
      <w:bookmarkStart w:id="0" w:name="_GoBack"/>
      <w:bookmarkEnd w:id="0"/>
      <w:r w:rsidRPr="00674D88">
        <w:rPr>
          <w:b/>
        </w:rPr>
        <w:lastRenderedPageBreak/>
        <w:t xml:space="preserve">Муниципальное бюджетное общеобразовательное учреждение </w:t>
      </w:r>
    </w:p>
    <w:p w:rsidR="001A369F" w:rsidRPr="00674D88" w:rsidRDefault="001A369F" w:rsidP="001A369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74D8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Новоозерновская с</w:t>
      </w:r>
      <w:r w:rsidRPr="00674D88">
        <w:rPr>
          <w:rFonts w:ascii="Times New Roman" w:hAnsi="Times New Roman"/>
          <w:b/>
          <w:sz w:val="24"/>
          <w:szCs w:val="24"/>
        </w:rPr>
        <w:t>редняя школа города Евпатории Республики Крым»</w:t>
      </w:r>
    </w:p>
    <w:p w:rsidR="001A369F" w:rsidRDefault="001A369F" w:rsidP="001A369F"/>
    <w:p w:rsidR="001A369F" w:rsidRDefault="001A369F" w:rsidP="001A369F">
      <w:pPr>
        <w:ind w:left="5529"/>
      </w:pPr>
    </w:p>
    <w:p w:rsidR="001A369F" w:rsidRDefault="001A369F" w:rsidP="001A369F">
      <w:pPr>
        <w:ind w:left="5529"/>
      </w:pPr>
    </w:p>
    <w:p w:rsidR="001A369F" w:rsidRDefault="001A369F" w:rsidP="001A369F">
      <w:pPr>
        <w:ind w:left="5529"/>
        <w:rPr>
          <w:lang w:val="uk-UA"/>
        </w:rPr>
      </w:pPr>
      <w:r>
        <w:t xml:space="preserve">     У Т В Е Р Ж Д А Ю</w:t>
      </w:r>
    </w:p>
    <w:p w:rsidR="001A369F" w:rsidRDefault="001A369F" w:rsidP="001A369F">
      <w:pPr>
        <w:ind w:left="5529"/>
        <w:rPr>
          <w:lang w:val="uk-UA"/>
        </w:rPr>
      </w:pPr>
    </w:p>
    <w:p w:rsidR="001A369F" w:rsidRDefault="001A369F" w:rsidP="001A369F">
      <w:pPr>
        <w:ind w:left="5529"/>
        <w:rPr>
          <w:lang w:val="uk-UA"/>
        </w:rPr>
      </w:pPr>
      <w:r>
        <w:rPr>
          <w:lang w:val="uk-UA"/>
        </w:rPr>
        <w:t xml:space="preserve"> ДИРЕКТОР      Н С Ш</w:t>
      </w:r>
    </w:p>
    <w:p w:rsidR="001A369F" w:rsidRDefault="001A369F" w:rsidP="001A369F">
      <w:pPr>
        <w:ind w:left="5529"/>
        <w:rPr>
          <w:lang w:val="uk-UA"/>
        </w:rPr>
      </w:pPr>
    </w:p>
    <w:p w:rsidR="001A369F" w:rsidRDefault="001A369F" w:rsidP="001A369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__________________________</w:t>
      </w:r>
    </w:p>
    <w:p w:rsidR="001A369F" w:rsidRDefault="001A369F" w:rsidP="001A369F">
      <w:pPr>
        <w:ind w:left="5529"/>
        <w:rPr>
          <w:lang w:val="uk-UA"/>
        </w:rPr>
      </w:pPr>
    </w:p>
    <w:p w:rsidR="001A369F" w:rsidRDefault="001A369F" w:rsidP="001A369F">
      <w:pPr>
        <w:ind w:left="5529"/>
        <w:rPr>
          <w:lang w:val="uk-UA"/>
        </w:rPr>
      </w:pPr>
      <w:r>
        <w:rPr>
          <w:lang w:val="uk-UA"/>
        </w:rPr>
        <w:t>Полисан           Т.А.</w:t>
      </w:r>
    </w:p>
    <w:p w:rsidR="001A369F" w:rsidRDefault="001A369F" w:rsidP="001A369F">
      <w:pPr>
        <w:ind w:left="5529"/>
      </w:pPr>
    </w:p>
    <w:p w:rsidR="001A369F" w:rsidRDefault="001A369F" w:rsidP="001A369F">
      <w:pPr>
        <w:ind w:left="5529"/>
        <w:rPr>
          <w:lang w:val="uk-UA"/>
        </w:rPr>
      </w:pPr>
      <w:r>
        <w:rPr>
          <w:lang w:val="uk-UA"/>
        </w:rPr>
        <w:t>«      » __________________ 2020 г.</w:t>
      </w:r>
    </w:p>
    <w:p w:rsidR="001A369F" w:rsidRDefault="001A369F" w:rsidP="001A369F">
      <w:pPr>
        <w:ind w:left="5529"/>
        <w:rPr>
          <w:lang w:val="uk-UA"/>
        </w:rPr>
      </w:pPr>
      <w:r>
        <w:rPr>
          <w:lang w:val="uk-UA"/>
        </w:rPr>
        <w:t xml:space="preserve">   </w:t>
      </w:r>
    </w:p>
    <w:p w:rsidR="001A369F" w:rsidRDefault="001A369F" w:rsidP="001A369F">
      <w:pPr>
        <w:ind w:left="5529"/>
        <w:rPr>
          <w:lang w:val="uk-UA"/>
        </w:rPr>
      </w:pPr>
    </w:p>
    <w:p w:rsidR="001A369F" w:rsidRDefault="001A369F" w:rsidP="001A369F">
      <w:pPr>
        <w:ind w:left="5529"/>
        <w:rPr>
          <w:lang w:val="uk-UA"/>
        </w:rPr>
      </w:pPr>
    </w:p>
    <w:p w:rsidR="001A369F" w:rsidRDefault="001A369F" w:rsidP="001A369F">
      <w:pPr>
        <w:ind w:left="5529"/>
        <w:rPr>
          <w:lang w:val="uk-UA"/>
        </w:rPr>
      </w:pPr>
    </w:p>
    <w:p w:rsidR="001A369F" w:rsidRDefault="001A369F" w:rsidP="001A369F">
      <w:pPr>
        <w:ind w:left="5529"/>
        <w:rPr>
          <w:lang w:val="uk-UA"/>
        </w:rPr>
      </w:pPr>
    </w:p>
    <w:p w:rsidR="001A369F" w:rsidRDefault="001A369F" w:rsidP="001A369F">
      <w:pPr>
        <w:rPr>
          <w:lang w:val="uk-UA"/>
        </w:rPr>
      </w:pPr>
    </w:p>
    <w:p w:rsidR="001A369F" w:rsidRDefault="001A369F" w:rsidP="001A369F">
      <w:pPr>
        <w:ind w:left="5529"/>
        <w:rPr>
          <w:lang w:val="uk-UA"/>
        </w:rPr>
      </w:pPr>
    </w:p>
    <w:p w:rsidR="001A369F" w:rsidRDefault="001A369F" w:rsidP="001A369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</w:p>
    <w:p w:rsidR="001A369F" w:rsidRDefault="001A369F" w:rsidP="001A369F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 ПЛАН           РАБОТ</w:t>
      </w:r>
      <w:r>
        <w:rPr>
          <w:b/>
          <w:sz w:val="40"/>
          <w:szCs w:val="40"/>
        </w:rPr>
        <w:t>Ы</w:t>
      </w:r>
    </w:p>
    <w:p w:rsidR="001A369F" w:rsidRDefault="001A369F" w:rsidP="001A369F">
      <w:pPr>
        <w:rPr>
          <w:b/>
          <w:sz w:val="40"/>
          <w:szCs w:val="40"/>
        </w:rPr>
      </w:pPr>
    </w:p>
    <w:p w:rsidR="001A369F" w:rsidRDefault="001A369F" w:rsidP="001A369F">
      <w:pPr>
        <w:rPr>
          <w:b/>
          <w:sz w:val="40"/>
          <w:szCs w:val="40"/>
        </w:rPr>
      </w:pPr>
    </w:p>
    <w:p w:rsidR="001A369F" w:rsidRDefault="001A369F" w:rsidP="001A369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МЕТОДИЧЕСКОГО    ОБЪЕДИНЕНИЯ</w:t>
      </w:r>
    </w:p>
    <w:p w:rsidR="001A369F" w:rsidRDefault="001A369F" w:rsidP="001A369F">
      <w:pPr>
        <w:rPr>
          <w:b/>
          <w:sz w:val="40"/>
          <w:szCs w:val="40"/>
        </w:rPr>
      </w:pPr>
    </w:p>
    <w:p w:rsidR="001A369F" w:rsidRDefault="001A369F" w:rsidP="001A369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УЧИТЕЛЕЙ  ЕСТЕСТВЕННЫХ НАУК   </w:t>
      </w:r>
      <w:r>
        <w:rPr>
          <w:b/>
          <w:sz w:val="40"/>
          <w:szCs w:val="40"/>
          <w:lang w:val="uk-UA"/>
        </w:rPr>
        <w:t>НОШ</w:t>
      </w:r>
    </w:p>
    <w:p w:rsidR="001A369F" w:rsidRDefault="001A369F" w:rsidP="001A369F">
      <w:pPr>
        <w:rPr>
          <w:b/>
          <w:sz w:val="40"/>
          <w:szCs w:val="40"/>
        </w:rPr>
      </w:pPr>
    </w:p>
    <w:p w:rsidR="001A369F" w:rsidRDefault="001A369F" w:rsidP="001A369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                НА  </w:t>
      </w:r>
      <w:r>
        <w:rPr>
          <w:b/>
          <w:sz w:val="40"/>
          <w:szCs w:val="40"/>
          <w:lang w:val="uk-UA"/>
        </w:rPr>
        <w:t>2020 – 2021 УЧЕБНЫЙ ГОД</w:t>
      </w:r>
    </w:p>
    <w:p w:rsidR="001A369F" w:rsidRDefault="001A369F" w:rsidP="001A369F">
      <w:pPr>
        <w:rPr>
          <w:b/>
          <w:sz w:val="40"/>
          <w:szCs w:val="40"/>
          <w:lang w:val="uk-UA"/>
        </w:rPr>
      </w:pPr>
    </w:p>
    <w:p w:rsidR="001A369F" w:rsidRDefault="001A369F" w:rsidP="001A369F">
      <w:pPr>
        <w:rPr>
          <w:b/>
          <w:sz w:val="40"/>
          <w:szCs w:val="40"/>
          <w:lang w:val="uk-UA"/>
        </w:rPr>
      </w:pPr>
    </w:p>
    <w:p w:rsidR="001A369F" w:rsidRDefault="001A369F" w:rsidP="001A369F">
      <w:pPr>
        <w:rPr>
          <w:b/>
          <w:sz w:val="40"/>
          <w:szCs w:val="40"/>
          <w:lang w:val="uk-UA"/>
        </w:rPr>
      </w:pPr>
    </w:p>
    <w:p w:rsidR="001A369F" w:rsidRDefault="001A369F" w:rsidP="001A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Новоозерное</w:t>
      </w:r>
    </w:p>
    <w:p w:rsidR="001A369F" w:rsidRPr="00B93584" w:rsidRDefault="001A369F" w:rsidP="001A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1A369F" w:rsidRDefault="001A369F" w:rsidP="001A369F"/>
    <w:p w:rsidR="001A369F" w:rsidRDefault="001A369F" w:rsidP="001A369F"/>
    <w:p w:rsidR="001A369F" w:rsidRDefault="001A369F" w:rsidP="001A369F"/>
    <w:p w:rsidR="001A369F" w:rsidRDefault="001A369F" w:rsidP="001A369F"/>
    <w:p w:rsidR="001A369F" w:rsidRDefault="001A369F" w:rsidP="001A369F"/>
    <w:p w:rsidR="001A369F" w:rsidRDefault="001A369F" w:rsidP="001A369F">
      <w:pPr>
        <w:rPr>
          <w:sz w:val="28"/>
          <w:szCs w:val="28"/>
        </w:rPr>
      </w:pPr>
      <w:r>
        <w:t xml:space="preserve">                                                </w:t>
      </w:r>
    </w:p>
    <w:p w:rsidR="001A369F" w:rsidRDefault="001A369F" w:rsidP="001A36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A369F" w:rsidRDefault="001A369F" w:rsidP="001A369F">
      <w:pPr>
        <w:rPr>
          <w:sz w:val="28"/>
          <w:szCs w:val="28"/>
        </w:rPr>
      </w:pPr>
    </w:p>
    <w:p w:rsidR="004044C9" w:rsidRDefault="001A369F" w:rsidP="001A369F">
      <w:pPr>
        <w:ind w:left="-851"/>
      </w:pPr>
    </w:p>
    <w:sectPr w:rsidR="004044C9" w:rsidSect="001A36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7E"/>
    <w:rsid w:val="001A369F"/>
    <w:rsid w:val="001C52BB"/>
    <w:rsid w:val="002F12E5"/>
    <w:rsid w:val="00C8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A36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A369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A36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A36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922</Words>
  <Characters>5256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2020-12-21T14:43:00Z</dcterms:created>
  <dcterms:modified xsi:type="dcterms:W3CDTF">2020-12-21T14:47:00Z</dcterms:modified>
</cp:coreProperties>
</file>