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F3" w:rsidRDefault="007C2F1A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118110</wp:posOffset>
                </wp:positionV>
                <wp:extent cx="1001395" cy="450215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8456" t="22355" r="6870" b="24375"/>
                        <a:stretch/>
                      </pic:blipFill>
                      <pic:spPr bwMode="auto">
                        <a:xfrm>
                          <a:off x="0" y="0"/>
                          <a:ext cx="100139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3;o:allowoverlap:true;o:allowincell:false;mso-position-horizontal-relative:text;margin-left:389.2pt;mso-position-horizontal:absolute;mso-position-vertical-relative:text;margin-top:9.3pt;mso-position-vertical:absolute;width:78.8pt;height:35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2501265" cy="76200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rcRect l="-14" t="-47" r="-13" b="-46"/>
                        <a:stretch/>
                      </pic:blipFill>
                      <pic:spPr bwMode="auto">
                        <a:xfrm>
                          <a:off x="0" y="0"/>
                          <a:ext cx="250126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96.9pt;height:6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664DF3" w:rsidRDefault="007C2F1A">
      <w:pPr>
        <w:spacing w:after="12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Новый сезон Всероссийского конкурса «Большая перемена» стартовал для студентов СПО</w:t>
      </w:r>
    </w:p>
    <w:p w:rsidR="00664DF3" w:rsidRDefault="007C2F1A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 стартовал новый сезон </w:t>
      </w:r>
      <w:r w:rsidRPr="00E46E10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</w:t>
      </w:r>
      <w:proofErr w:type="spellStart"/>
      <w:r w:rsidRPr="00E46E10">
        <w:rPr>
          <w:rFonts w:ascii="Times New Roman" w:hAnsi="Times New Roman" w:cs="Times New Roman"/>
          <w:b/>
          <w:sz w:val="24"/>
          <w:szCs w:val="24"/>
          <w:lang w:val="ru-RU"/>
        </w:rPr>
        <w:t>Росмолодёжь</w:t>
      </w:r>
      <w:proofErr w:type="spellEnd"/>
      <w:r w:rsidRPr="00E46E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), входящего </w:t>
      </w:r>
      <w:r w:rsidRPr="00E46E10">
        <w:rPr>
          <w:rFonts w:ascii="Times New Roman" w:hAnsi="Times New Roman" w:cs="Times New Roman"/>
          <w:b/>
          <w:sz w:val="24"/>
          <w:szCs w:val="24"/>
          <w:lang w:val="ru-RU"/>
        </w:rPr>
        <w:br/>
        <w:t>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Pr="00E46E10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учащихся учреждений специального профессионального образования. 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егистрация будет открыта на платформе </w:t>
      </w:r>
      <w:r w:rsidR="00E46E10"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(Вставить </w:t>
      </w:r>
      <w:r w:rsidR="00E46E10" w:rsidRPr="003644C2">
        <w:rPr>
          <w:rFonts w:ascii="Times New Roman" w:hAnsi="Times New Roman" w:cs="Times New Roman"/>
          <w:b/>
          <w:sz w:val="24"/>
          <w:szCs w:val="24"/>
          <w:highlight w:val="yellow"/>
        </w:rPr>
        <w:t>UTM</w:t>
      </w:r>
      <w:r w:rsidR="00E46E10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-Метку вашего региона)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10 июня 2022 года.</w:t>
      </w:r>
    </w:p>
    <w:p w:rsidR="00664DF3" w:rsidRDefault="007C2F1A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года. Это 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>сам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 масштабны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 проект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 и подростков в стране и самый массовый по числу участников проект платформы «Россия – страна возможностей».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 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4DF3" w:rsidRDefault="007C2F1A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отличие от традиц</w:t>
      </w:r>
      <w:r>
        <w:rPr>
          <w:rFonts w:ascii="Times New Roman" w:hAnsi="Times New Roman" w:cs="Times New Roman"/>
          <w:sz w:val="24"/>
          <w:szCs w:val="24"/>
          <w:lang w:val="ru-RU"/>
        </w:rPr>
        <w:t>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стандартные решения в сложных ситуациях, творческое мышление и организаторские способности.</w:t>
      </w:r>
    </w:p>
    <w:p w:rsidR="00664DF3" w:rsidRDefault="007C2F1A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пройдут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и эру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дицию. Также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 и вузы. Финал конкурса для студентов СПО пройдет по традиции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Нижнем Новгороде в ноябре. </w:t>
      </w:r>
    </w:p>
    <w:p w:rsidR="00664DF3" w:rsidRPr="00E46E10" w:rsidRDefault="007C2F1A">
      <w:pPr>
        <w:spacing w:after="120" w:line="288" w:lineRule="auto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Победителя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конкурса среди студентов выпускных курсов колледжей станут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300 человек, они получат по 1 миллиону рублей на образование и саморазвитие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или запуск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стартапа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Студенты 1-2 курсов выиграют по 200 тысяч рублей.</w:t>
      </w:r>
    </w:p>
    <w:p w:rsidR="00664DF3" w:rsidRDefault="007C2F1A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 учреждений СПО, подготовивших наибольшее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оличество финалистов «Большой перемены», получат гранты в размере 2 миллионов рублей на развитие образовательной среды. 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>Решение о том, на что будут потрачены средства, колледжи будут принимать вместе с ребятами, которые принесли им победу.</w:t>
      </w:r>
    </w:p>
    <w:p w:rsidR="00664DF3" w:rsidRDefault="007C2F1A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ики победителей конкурса получат по 150 тысяч рублей и возможность пройти образовательную программу от партнеров «Большой перемены». Кроме того,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новом сезоне впервые для педагогов-наставников будут доступны тестирования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на платформе «Большой перемены»,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которых они смогут расширить свои знания и получить рекомендации для профессиональной реализации.</w:t>
      </w:r>
    </w:p>
    <w:p w:rsidR="00664DF3" w:rsidRDefault="007C2F1A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третьем сезоне конкурса 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>в каждом из 12 направлений конкурса будут определены абсолютные победители, которые смогут получить призы от партнер</w:t>
      </w:r>
      <w:r w:rsidRPr="00E46E10">
        <w:rPr>
          <w:rFonts w:ascii="Times New Roman" w:hAnsi="Times New Roman" w:cs="Times New Roman"/>
          <w:sz w:val="24"/>
          <w:szCs w:val="24"/>
          <w:lang w:val="ru-RU"/>
        </w:rPr>
        <w:t>ов проекта, а также пройти стажировки в ведущих российских компаниях.</w:t>
      </w:r>
    </w:p>
    <w:p w:rsidR="00664DF3" w:rsidRDefault="00664DF3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4DF3" w:rsidRDefault="007C2F1A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lastRenderedPageBreak/>
        <w:t>В</w:t>
      </w: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Росмолодежь</w:t>
      </w:r>
      <w:proofErr w:type="spellEnd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), АН</w:t>
      </w: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664DF3" w:rsidRPr="00E46E10" w:rsidRDefault="007C2F1A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664DF3" w:rsidRPr="00E46E10" w:rsidRDefault="007C2F1A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Росатом</w:t>
      </w:r>
      <w:proofErr w:type="spellEnd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», </w:t>
      </w:r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ОАО «Российские железные дороги», </w:t>
      </w:r>
      <w:proofErr w:type="spellStart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Роскосмос</w:t>
      </w:r>
      <w:proofErr w:type="spellEnd"/>
      <w:r w:rsidRPr="00E46E1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».</w:t>
      </w:r>
    </w:p>
    <w:p w:rsidR="00664DF3" w:rsidRPr="00E46E10" w:rsidRDefault="00664DF3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664DF3" w:rsidRPr="00E46E10" w:rsidRDefault="007C2F1A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664DF3" w:rsidRDefault="007C2F1A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 (964) 558-61-33, </w:t>
      </w:r>
      <w:hyperlink r:id="rId14" w:tooltip="mailto:press@peremena.team" w:history="1">
        <w:r>
          <w:rPr>
            <w:rStyle w:val="af6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64DF3" w:rsidRDefault="007C2F1A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sectPr w:rsidR="00664DF3">
      <w:headerReference w:type="default" r:id="rId15"/>
      <w:headerReference w:type="first" r:id="rId16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1A" w:rsidRDefault="007C2F1A">
      <w:pPr>
        <w:spacing w:line="240" w:lineRule="auto"/>
      </w:pPr>
      <w:r>
        <w:separator/>
      </w:r>
    </w:p>
  </w:endnote>
  <w:endnote w:type="continuationSeparator" w:id="0">
    <w:p w:rsidR="007C2F1A" w:rsidRDefault="007C2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1A" w:rsidRDefault="007C2F1A">
      <w:pPr>
        <w:spacing w:line="240" w:lineRule="auto"/>
      </w:pPr>
      <w:r>
        <w:separator/>
      </w:r>
    </w:p>
  </w:footnote>
  <w:footnote w:type="continuationSeparator" w:id="0">
    <w:p w:rsidR="007C2F1A" w:rsidRDefault="007C2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F3" w:rsidRDefault="007C2F1A">
    <w:pPr>
      <w:pStyle w:val="ab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F3" w:rsidRDefault="007C2F1A">
    <w:pPr>
      <w:pStyle w:val="ab"/>
      <w:rPr>
        <w:lang w:val="ru-RU"/>
      </w:rPr>
    </w:pPr>
    <w:r>
      <w:tab/>
    </w:r>
    <w:r>
      <w:rPr>
        <w:lang w:val="ru-RU"/>
      </w:rPr>
      <w:tab/>
    </w:r>
  </w:p>
  <w:p w:rsidR="00664DF3" w:rsidRDefault="00664DF3">
    <w:pPr>
      <w:pStyle w:val="ab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04BC"/>
    <w:multiLevelType w:val="hybridMultilevel"/>
    <w:tmpl w:val="9C32B6E0"/>
    <w:lvl w:ilvl="0" w:tplc="2986489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00AA95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AE309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F0C45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6C606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BED4E4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3A10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5E9D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882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F3"/>
    <w:rsid w:val="00664DF3"/>
    <w:rsid w:val="007C2F1A"/>
    <w:rsid w:val="00E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280E"/>
  <w15:docId w15:val="{4AF241B2-AFCC-45F0-B2D7-A1E9ADCC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basedOn w:val="a0"/>
    <w:qFormat/>
  </w:style>
  <w:style w:type="character" w:customStyle="1" w:styleId="af9">
    <w:name w:val="Нижний колонтитул Знак"/>
    <w:basedOn w:val="a0"/>
    <w:qFormat/>
  </w:style>
  <w:style w:type="character" w:styleId="afa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b">
    <w:name w:val="Основной текст Знак"/>
    <w:qFormat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c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afd">
    <w:name w:val="Неразрешенное упоминание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e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Subtitle"/>
    <w:basedOn w:val="a"/>
    <w:next w:val="a"/>
    <w:link w:val="a7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f1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spacing w:line="240" w:lineRule="auto"/>
    </w:pPr>
  </w:style>
  <w:style w:type="paragraph" w:styleId="ac">
    <w:name w:val="footer"/>
    <w:basedOn w:val="a"/>
    <w:link w:val="12"/>
    <w:pPr>
      <w:spacing w:line="240" w:lineRule="auto"/>
    </w:pPr>
  </w:style>
  <w:style w:type="paragraph" w:customStyle="1" w:styleId="15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f2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hyperlink" Target="mailto:press@peremena.tea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Большая Перемена</cp:lastModifiedBy>
  <cp:revision>23</cp:revision>
  <dcterms:created xsi:type="dcterms:W3CDTF">2022-03-15T11:26:00Z</dcterms:created>
  <dcterms:modified xsi:type="dcterms:W3CDTF">2022-04-06T12:56:00Z</dcterms:modified>
  <dc:language>en-US</dc:language>
</cp:coreProperties>
</file>