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44" w:rsidRPr="001F35EC" w:rsidRDefault="00080400" w:rsidP="001F35EC">
      <w:pPr>
        <w:pStyle w:val="ab"/>
        <w:spacing w:before="1"/>
        <w:ind w:right="765"/>
        <w:rPr>
          <w:bCs/>
          <w:sz w:val="24"/>
          <w:szCs w:val="24"/>
        </w:rPr>
        <w:sectPr w:rsidR="001D2544" w:rsidRPr="001F35EC" w:rsidSect="007F098F">
          <w:footerReference w:type="default" r:id="rId7"/>
          <w:pgSz w:w="11906" w:h="16838"/>
          <w:pgMar w:top="1134" w:right="850" w:bottom="1134" w:left="851" w:header="708" w:footer="708" w:gutter="0"/>
          <w:pgNumType w:start="1"/>
          <w:cols w:space="720"/>
          <w:docGrid w:linePitch="272"/>
        </w:sectPr>
      </w:pPr>
      <w:r>
        <w:rPr>
          <w:bCs/>
          <w:noProof/>
          <w:sz w:val="24"/>
          <w:szCs w:val="24"/>
        </w:rPr>
        <w:drawing>
          <wp:inline distT="0" distB="0" distL="0" distR="0">
            <wp:extent cx="6480175" cy="9159619"/>
            <wp:effectExtent l="19050" t="0" r="0" b="0"/>
            <wp:docPr id="2" name="Рисунок 1" descr="C:\Users\Admin\Desktop\Физик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изика 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544" w:rsidRPr="00D1379A" w:rsidRDefault="001D2544" w:rsidP="001F35E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D1379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</w:t>
      </w:r>
      <w:r w:rsidRPr="00D1379A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по физике для 7 класса разработана на основе </w:t>
      </w:r>
      <w:r w:rsidRPr="00D1379A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следующих документов:</w:t>
      </w:r>
    </w:p>
    <w:p w:rsidR="00193B48" w:rsidRPr="00D1379A" w:rsidRDefault="00193B48" w:rsidP="00193B4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  <w:r w:rsidRPr="00D1379A">
        <w:rPr>
          <w:rFonts w:ascii="Times New Roman" w:eastAsia="SimSun" w:hAnsi="Times New Roman"/>
          <w:sz w:val="24"/>
          <w:szCs w:val="24"/>
          <w:lang w:val="ru-RU" w:eastAsia="zh-CN"/>
        </w:rPr>
        <w:t>Федерального закона «Об образовании в Российской Федерации» № 273-ФЗ от 29.12.2012г. (с изменениями);</w:t>
      </w:r>
    </w:p>
    <w:p w:rsidR="00193B48" w:rsidRPr="00D1379A" w:rsidRDefault="00193B48" w:rsidP="00193B48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1379A">
        <w:rPr>
          <w:rFonts w:ascii="Times New Roman" w:hAnsi="Times New Roman"/>
          <w:sz w:val="24"/>
          <w:szCs w:val="24"/>
          <w:lang w:val="ru-RU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(с изменениями);</w:t>
      </w:r>
    </w:p>
    <w:p w:rsidR="00193B48" w:rsidRPr="00D1379A" w:rsidRDefault="00193B48" w:rsidP="00193B4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  <w:r w:rsidRPr="00D1379A">
        <w:rPr>
          <w:rFonts w:ascii="Times New Roman" w:eastAsia="SimSun" w:hAnsi="Times New Roman"/>
          <w:sz w:val="24"/>
          <w:szCs w:val="24"/>
          <w:lang w:val="ru-RU" w:eastAsia="zh-CN"/>
        </w:rPr>
        <w:t xml:space="preserve">Федерального 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54 (с изм. и </w:t>
      </w:r>
      <w:proofErr w:type="spellStart"/>
      <w:r w:rsidRPr="00D1379A">
        <w:rPr>
          <w:rFonts w:ascii="Times New Roman" w:eastAsia="SimSun" w:hAnsi="Times New Roman"/>
          <w:sz w:val="24"/>
          <w:szCs w:val="24"/>
          <w:lang w:val="ru-RU" w:eastAsia="zh-CN"/>
        </w:rPr>
        <w:t>дополн</w:t>
      </w:r>
      <w:proofErr w:type="spellEnd"/>
      <w:r w:rsidRPr="00D1379A">
        <w:rPr>
          <w:rFonts w:ascii="Times New Roman" w:eastAsia="SimSun" w:hAnsi="Times New Roman"/>
          <w:sz w:val="24"/>
          <w:szCs w:val="24"/>
          <w:lang w:val="ru-RU" w:eastAsia="zh-CN"/>
        </w:rPr>
        <w:t>. от 23.12.2020 г.);</w:t>
      </w:r>
    </w:p>
    <w:p w:rsidR="00193B48" w:rsidRPr="00D1379A" w:rsidRDefault="00193B48" w:rsidP="00193B48">
      <w:pPr>
        <w:pStyle w:val="a3"/>
        <w:widowControl w:val="0"/>
        <w:numPr>
          <w:ilvl w:val="0"/>
          <w:numId w:val="6"/>
        </w:numPr>
        <w:tabs>
          <w:tab w:val="left" w:pos="2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D1379A">
        <w:rPr>
          <w:rFonts w:ascii="Times New Roman" w:hAnsi="Times New Roman"/>
          <w:sz w:val="24"/>
          <w:szCs w:val="24"/>
          <w:lang w:val="ru-RU"/>
        </w:rPr>
        <w:t>Основной  образовательной программы основного  общего образования ФГОС) – 5 лет (2021-2026 г.г.), утвержденной приказом по школе от 27.08.2021 года № 348;</w:t>
      </w:r>
      <w:proofErr w:type="gramEnd"/>
    </w:p>
    <w:p w:rsidR="00193B48" w:rsidRPr="00D1379A" w:rsidRDefault="00193B48" w:rsidP="00193B4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ru-RU" w:eastAsia="zh-CN"/>
        </w:rPr>
      </w:pPr>
      <w:r w:rsidRPr="00D1379A">
        <w:rPr>
          <w:rFonts w:ascii="Times New Roman" w:eastAsia="SimSun" w:hAnsi="Times New Roman"/>
          <w:sz w:val="24"/>
          <w:szCs w:val="24"/>
          <w:lang w:val="ru-RU" w:eastAsia="zh-CN"/>
        </w:rPr>
        <w:t xml:space="preserve">Учебных планов для 1-9 классов </w:t>
      </w:r>
      <w:r w:rsidR="001F35EC">
        <w:rPr>
          <w:rFonts w:ascii="Times New Roman" w:eastAsia="SimSun" w:hAnsi="Times New Roman"/>
          <w:sz w:val="24"/>
          <w:szCs w:val="24"/>
          <w:lang w:val="ru-RU" w:eastAsia="zh-CN"/>
        </w:rPr>
        <w:t>м</w:t>
      </w:r>
      <w:r w:rsidRPr="00D1379A">
        <w:rPr>
          <w:rFonts w:ascii="Times New Roman" w:eastAsia="SimSun" w:hAnsi="Times New Roman"/>
          <w:sz w:val="24"/>
          <w:szCs w:val="24"/>
          <w:lang w:val="ru-RU" w:eastAsia="zh-CN"/>
        </w:rPr>
        <w:t>униципального бюджетного общеобразовательного учреждения  «</w:t>
      </w:r>
      <w:r w:rsidR="001F35EC">
        <w:rPr>
          <w:rFonts w:ascii="Times New Roman" w:eastAsia="SimSun" w:hAnsi="Times New Roman"/>
          <w:sz w:val="24"/>
          <w:szCs w:val="24"/>
          <w:lang w:val="ru-RU" w:eastAsia="zh-CN"/>
        </w:rPr>
        <w:t>Новоозерновская средняя школа города Евпатории Республики Крым</w:t>
      </w:r>
      <w:r w:rsidRPr="00D1379A">
        <w:rPr>
          <w:rFonts w:ascii="Times New Roman" w:eastAsia="SimSun" w:hAnsi="Times New Roman"/>
          <w:sz w:val="24"/>
          <w:szCs w:val="24"/>
          <w:lang w:val="ru-RU" w:eastAsia="zh-CN"/>
        </w:rPr>
        <w:t>» на 2022-2023 учебный год (5-ти дневная рабочая неделя), (приказ «Об утверждении учебного плана»  от   .08.2022г. № ____).</w:t>
      </w:r>
    </w:p>
    <w:p w:rsidR="00193B48" w:rsidRPr="00D1379A" w:rsidRDefault="00193B48" w:rsidP="00193B4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ru-RU" w:eastAsia="zh-CN"/>
        </w:rPr>
      </w:pPr>
      <w:r w:rsidRPr="00D1379A">
        <w:rPr>
          <w:rFonts w:ascii="Times New Roman" w:eastAsia="SimSun" w:hAnsi="Times New Roman"/>
          <w:b/>
          <w:sz w:val="24"/>
          <w:szCs w:val="24"/>
          <w:lang w:val="ru-RU" w:eastAsia="zh-CN"/>
        </w:rPr>
        <w:t>Методического пособия «Реализация образовательных программ естественнонаучной и технологической направленностей по биологии с использованием оборудования центра «Точка роста», Национальные проекты России, Москва, 2021.</w:t>
      </w:r>
    </w:p>
    <w:p w:rsidR="001B3393" w:rsidRPr="00193B48" w:rsidRDefault="001D2544" w:rsidP="001B3393">
      <w:pPr>
        <w:spacing w:after="0"/>
        <w:rPr>
          <w:rFonts w:ascii="Times New Roman" w:hAnsi="Times New Roman"/>
          <w:sz w:val="24"/>
          <w:szCs w:val="24"/>
        </w:rPr>
      </w:pPr>
      <w:r w:rsidRPr="00193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ориентирована на использование учебника для 7 класса </w:t>
      </w:r>
      <w:r w:rsidR="001B3393" w:rsidRPr="00193B48">
        <w:rPr>
          <w:rFonts w:ascii="Times New Roman" w:hAnsi="Times New Roman"/>
          <w:sz w:val="24"/>
          <w:szCs w:val="24"/>
        </w:rPr>
        <w:t>Громов С.В. Физика: учебник для 7 класса общеобразовательных учреждений. – М.: Просвещение, 2010.</w:t>
      </w:r>
    </w:p>
    <w:p w:rsidR="001D2544" w:rsidRPr="00193B48" w:rsidRDefault="001B3393" w:rsidP="001D25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193B48">
        <w:rPr>
          <w:rFonts w:ascii="Times New Roman" w:hAnsi="Times New Roman"/>
          <w:sz w:val="24"/>
          <w:szCs w:val="24"/>
        </w:rPr>
        <w:t>Программы по физике для 7-9 классов общеобразовательных учреждений (авторы:</w:t>
      </w:r>
      <w:proofErr w:type="gramEnd"/>
      <w:r w:rsidRPr="00193B48">
        <w:rPr>
          <w:rFonts w:ascii="Times New Roman" w:hAnsi="Times New Roman"/>
          <w:sz w:val="24"/>
          <w:szCs w:val="24"/>
        </w:rPr>
        <w:t xml:space="preserve"> Н.К. Мартынова, Н.Н. Иванова)</w:t>
      </w:r>
      <w:proofErr w:type="gramStart"/>
      <w:r w:rsidRPr="00193B48">
        <w:rPr>
          <w:rFonts w:ascii="Times New Roman" w:hAnsi="Times New Roman"/>
          <w:sz w:val="24"/>
          <w:szCs w:val="24"/>
        </w:rPr>
        <w:t>,</w:t>
      </w:r>
      <w:r w:rsidR="001D2544" w:rsidRPr="00193B4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="001D2544" w:rsidRPr="00193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оответствующих федеральному государственному образовательному стандарту </w:t>
      </w:r>
      <w:r w:rsidR="001D2544" w:rsidRPr="00193B48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основного</w:t>
      </w:r>
      <w:r w:rsidR="001D2544" w:rsidRPr="00193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общего образования</w:t>
      </w:r>
      <w:r w:rsidR="00193B48" w:rsidRPr="00193B4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71253" w:rsidRPr="00193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253" w:rsidRPr="00193B4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а также современных средств обучения, в рамках проекта центра</w:t>
      </w:r>
      <w:r w:rsidRPr="00193B4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="00071253" w:rsidRPr="00193B4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«Точка роста», содержащих цифровые лаборатории с наборами датчиков, позволяющие проводить измерения физических, химических, физиологических параметров окружающей среды и организмов.</w:t>
      </w:r>
    </w:p>
    <w:p w:rsidR="00071253" w:rsidRPr="00193B48" w:rsidRDefault="00071253" w:rsidP="000712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3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учебного предмета физика в учебном плане относится к предметной области естественно-научные предметы. </w:t>
      </w:r>
      <w:r w:rsidRPr="00193B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Реализация данной программы </w:t>
      </w:r>
      <w:proofErr w:type="gramStart"/>
      <w:r w:rsidRPr="00193B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естественно-научной</w:t>
      </w:r>
      <w:proofErr w:type="gramEnd"/>
      <w:r w:rsidRPr="00193B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направленности  предусматривает использование оборудования, средств обучения и воспитания  Центра «Точка роста».</w:t>
      </w:r>
    </w:p>
    <w:p w:rsidR="001D2544" w:rsidRPr="00193B48" w:rsidRDefault="001D2544" w:rsidP="001D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B48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базисным учебным планом для образовательных организаций Российской Федерации для изучения физики в 7 классе отводится 68 часов из расчета 2 часа в неделю.</w:t>
      </w:r>
    </w:p>
    <w:p w:rsidR="001D2544" w:rsidRPr="00193B48" w:rsidRDefault="00071253" w:rsidP="001D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ЦЕЛИ изучения курса физики в 7 классе: </w:t>
      </w:r>
      <w:r w:rsidR="001D2544" w:rsidRPr="00193B48">
        <w:rPr>
          <w:rFonts w:ascii="Times New Roman" w:eastAsia="Times New Roman" w:hAnsi="Times New Roman" w:cs="Times New Roman"/>
          <w:sz w:val="24"/>
          <w:szCs w:val="24"/>
        </w:rPr>
        <w:t>-освоение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1D2544" w:rsidRPr="00193B48" w:rsidRDefault="001D2544" w:rsidP="001D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B48">
        <w:rPr>
          <w:rFonts w:ascii="Times New Roman" w:eastAsia="Times New Roman" w:hAnsi="Times New Roman" w:cs="Times New Roman"/>
          <w:sz w:val="24"/>
          <w:szCs w:val="24"/>
        </w:rPr>
        <w:t>-овладение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1D2544" w:rsidRPr="00193B48" w:rsidRDefault="001D2544" w:rsidP="001D2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B48">
        <w:rPr>
          <w:rFonts w:ascii="Times New Roman" w:eastAsia="Times New Roman" w:hAnsi="Times New Roman" w:cs="Times New Roman"/>
          <w:sz w:val="24"/>
          <w:szCs w:val="24"/>
        </w:rPr>
        <w:t>-развитие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1D2544" w:rsidRPr="00193B48" w:rsidRDefault="001D2544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B48">
        <w:rPr>
          <w:rFonts w:ascii="Times New Roman" w:eastAsia="Times New Roman" w:hAnsi="Times New Roman" w:cs="Times New Roman"/>
          <w:sz w:val="24"/>
          <w:szCs w:val="24"/>
        </w:rPr>
        <w:lastRenderedPageBreak/>
        <w:t>-воспитание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</w:t>
      </w:r>
      <w:r w:rsidR="004B195F" w:rsidRPr="00193B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Pr="00351020" w:rsidRDefault="001B3393" w:rsidP="001B339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bookmarkStart w:id="0" w:name="_Hlk105073021"/>
      <w:bookmarkStart w:id="1" w:name="_Hlk105071811"/>
      <w:r w:rsidRPr="001B33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вовлечение учащихся в проектную деятельность.</w:t>
      </w:r>
    </w:p>
    <w:bookmarkEnd w:id="0"/>
    <w:p w:rsidR="001B3393" w:rsidRPr="00351020" w:rsidRDefault="001B3393" w:rsidP="001B33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1"/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B48" w:rsidRDefault="00193B48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B48" w:rsidRDefault="00193B48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B48" w:rsidRDefault="00193B48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3393" w:rsidRPr="004B195F" w:rsidRDefault="001B3393" w:rsidP="004B1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544" w:rsidRPr="001D2544" w:rsidRDefault="001D2544" w:rsidP="001D2544">
      <w:pPr>
        <w:keepNext/>
        <w:numPr>
          <w:ilvl w:val="0"/>
          <w:numId w:val="7"/>
        </w:numPr>
        <w:spacing w:after="0" w:line="240" w:lineRule="auto"/>
        <w:ind w:left="0" w:firstLine="0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en-US"/>
        </w:rPr>
      </w:pPr>
      <w:r w:rsidRPr="001D2544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en-US"/>
        </w:rPr>
        <w:lastRenderedPageBreak/>
        <w:t>ПЛАНИРУЕМЫЕ  РЕЗУЛЬТАТЫ  ОСВОЕНИЯ  УЧЕБНОГО  ПРЕДМЕТА</w:t>
      </w:r>
    </w:p>
    <w:p w:rsidR="001D2544" w:rsidRPr="001D2544" w:rsidRDefault="001D2544" w:rsidP="001D2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B3393" w:rsidRPr="00351020" w:rsidRDefault="001B3393" w:rsidP="001B33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05071867"/>
      <w:bookmarkStart w:id="3" w:name="_Hlk105073073"/>
      <w:r w:rsidRPr="0035102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</w:t>
      </w:r>
    </w:p>
    <w:bookmarkEnd w:id="2"/>
    <w:p w:rsidR="001D2544" w:rsidRPr="001B3393" w:rsidRDefault="001B3393" w:rsidP="001B339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0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результаты</w:t>
      </w:r>
      <w:r w:rsidRPr="00351020">
        <w:rPr>
          <w:rFonts w:ascii="Times New Roman" w:eastAsia="Times New Roman" w:hAnsi="Times New Roman" w:cs="Times New Roman"/>
          <w:color w:val="000000"/>
          <w:sz w:val="24"/>
          <w:szCs w:val="24"/>
        </w:rPr>
        <w:t> обучения физики:</w:t>
      </w:r>
      <w:bookmarkEnd w:id="3"/>
    </w:p>
    <w:p w:rsidR="00B23DC5" w:rsidRPr="001F4CCB" w:rsidRDefault="00B23DC5" w:rsidP="00E9205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06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23DC5" w:rsidRPr="001F4CCB" w:rsidRDefault="00B23DC5" w:rsidP="00E9205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06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40ED3" w:rsidRPr="001F4CCB" w:rsidRDefault="00240ED3" w:rsidP="00E9205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06"/>
        <w:jc w:val="both"/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</w:pPr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t>здоровьесберегающих</w:t>
      </w:r>
      <w:proofErr w:type="spellEnd"/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t xml:space="preserve"> технологий; </w:t>
      </w:r>
      <w:proofErr w:type="spellStart"/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t>сформированность</w:t>
      </w:r>
      <w:proofErr w:type="spellEnd"/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t xml:space="preserve">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</w:r>
    </w:p>
    <w:p w:rsidR="00240ED3" w:rsidRPr="001F4CCB" w:rsidRDefault="00240ED3" w:rsidP="00E9205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06"/>
        <w:jc w:val="both"/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</w:pPr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240ED3" w:rsidRPr="001F4CCB" w:rsidRDefault="00240ED3" w:rsidP="00E9205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06"/>
        <w:jc w:val="both"/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</w:pPr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23DC5" w:rsidRPr="001F4CCB" w:rsidRDefault="00B23DC5" w:rsidP="00E9205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06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23DC5" w:rsidRPr="001F4CCB" w:rsidRDefault="00B23DC5" w:rsidP="00E9205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06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23DC5" w:rsidRPr="001F4CCB" w:rsidRDefault="00B23DC5" w:rsidP="00E9205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06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  деятельности в жизненных ситуациях;</w:t>
      </w:r>
    </w:p>
    <w:p w:rsidR="00B23DC5" w:rsidRPr="001F4CCB" w:rsidRDefault="00B23DC5" w:rsidP="00E9205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406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E92056" w:rsidRPr="001F4CCB" w:rsidRDefault="00E92056" w:rsidP="00E92056">
      <w:pPr>
        <w:autoSpaceDE w:val="0"/>
        <w:autoSpaceDN w:val="0"/>
        <w:adjustRightInd w:val="0"/>
        <w:spacing w:after="0"/>
        <w:ind w:firstLine="406"/>
        <w:jc w:val="both"/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</w:pPr>
      <w:r w:rsidRPr="001D2544">
        <w:rPr>
          <w:rFonts w:ascii="Times New Roman" w:eastAsiaTheme="minorHAnsi" w:hAnsi="Times New Roman" w:cs="Times New Roman"/>
          <w:b/>
          <w:i/>
          <w:color w:val="262626" w:themeColor="text1" w:themeTint="D9"/>
          <w:sz w:val="24"/>
          <w:szCs w:val="24"/>
        </w:rPr>
        <w:t>Метапредметными результатами</w:t>
      </w:r>
      <w:r w:rsidRPr="001F4CCB"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  <w:t xml:space="preserve"> освоения основной образовательной программы в 7 классе являются: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06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92056" w:rsidRPr="001F4CCB" w:rsidRDefault="00E92056" w:rsidP="00E9205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06"/>
        <w:jc w:val="both"/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</w:pPr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</w:t>
      </w:r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lastRenderedPageBreak/>
        <w:t>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E92056" w:rsidRPr="001F4CCB" w:rsidRDefault="00E92056" w:rsidP="00E9205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406"/>
        <w:jc w:val="both"/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</w:pPr>
      <w:r w:rsidRPr="001F4CCB">
        <w:rPr>
          <w:rFonts w:ascii="Times New Roman" w:eastAsiaTheme="minorHAnsi" w:hAnsi="Times New Roman"/>
          <w:color w:val="262626" w:themeColor="text1" w:themeTint="D9"/>
          <w:sz w:val="24"/>
          <w:szCs w:val="24"/>
          <w:lang w:val="ru-RU"/>
        </w:rPr>
        <w:t>умение работать с разными источниками информации: находить информацию в различных источниках (тексте учебника, научно-популярной и справочной литературе), анализировать и оценивать информацию;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406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умение оценивать правильность выполнения учебной задачи,  собственные возможности её решения;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1F4CCB">
        <w:rPr>
          <w:color w:val="262626" w:themeColor="text1" w:themeTint="D9"/>
        </w:rPr>
        <w:t>логическое рассуждение</w:t>
      </w:r>
      <w:proofErr w:type="gramEnd"/>
      <w:r w:rsidRPr="001F4CCB">
        <w:rPr>
          <w:color w:val="262626" w:themeColor="text1" w:themeTint="D9"/>
        </w:rPr>
        <w:t>, умозаключение (индуктивное, дедуктивное  и по аналогии) и делать выводы;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23DC5" w:rsidRPr="001F4CCB" w:rsidRDefault="00B23DC5" w:rsidP="00E9205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23DC5" w:rsidRPr="001F4CCB" w:rsidRDefault="00E92056" w:rsidP="00E9205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</w:pPr>
      <w:r w:rsidRPr="004B195F">
        <w:rPr>
          <w:rFonts w:ascii="Times New Roman" w:eastAsiaTheme="minorHAnsi" w:hAnsi="Times New Roman" w:cs="Times New Roman"/>
          <w:b/>
          <w:i/>
          <w:color w:val="262626" w:themeColor="text1" w:themeTint="D9"/>
          <w:sz w:val="24"/>
          <w:szCs w:val="24"/>
        </w:rPr>
        <w:t>Предметными результатами</w:t>
      </w:r>
      <w:r w:rsidRPr="001F4CCB">
        <w:rPr>
          <w:rFonts w:ascii="Times New Roman" w:eastAsiaTheme="minorHAnsi" w:hAnsi="Times New Roman" w:cs="Times New Roman"/>
          <w:color w:val="262626" w:themeColor="text1" w:themeTint="D9"/>
          <w:sz w:val="24"/>
          <w:szCs w:val="24"/>
        </w:rPr>
        <w:t xml:space="preserve"> освоения физики в основной школе являются:</w:t>
      </w:r>
    </w:p>
    <w:p w:rsidR="00B23DC5" w:rsidRPr="001F4CCB" w:rsidRDefault="00B23DC5" w:rsidP="00E9205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B23DC5" w:rsidRPr="001F4CCB" w:rsidRDefault="00B23DC5" w:rsidP="00E9205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B23DC5" w:rsidRPr="001F4CCB" w:rsidRDefault="00B23DC5" w:rsidP="00E9205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lastRenderedPageBreak/>
        <w:t>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B23DC5" w:rsidRPr="001F4CCB" w:rsidRDefault="00B23DC5" w:rsidP="00E9205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B23DC5" w:rsidRPr="001F4CCB" w:rsidRDefault="00B23DC5" w:rsidP="00E9205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осознание необходимости применения достижений физики и технологий для рационального природопользования;</w:t>
      </w:r>
    </w:p>
    <w:p w:rsidR="00B23DC5" w:rsidRPr="001F4CCB" w:rsidRDefault="00B23DC5" w:rsidP="00E9205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B23DC5" w:rsidRPr="001F4CCB" w:rsidRDefault="00B23DC5" w:rsidP="00E92056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DE5787" w:rsidRPr="001F4CCB" w:rsidRDefault="00B23DC5" w:rsidP="00C8503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textAlignment w:val="baseline"/>
        <w:rPr>
          <w:color w:val="262626" w:themeColor="text1" w:themeTint="D9"/>
        </w:rPr>
      </w:pPr>
      <w:r w:rsidRPr="001F4CCB">
        <w:rPr>
          <w:color w:val="262626" w:themeColor="text1" w:themeTint="D9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351020" w:rsidRPr="00351020" w:rsidRDefault="001B3393" w:rsidP="001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lk105071932"/>
      <w: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en-US"/>
        </w:rPr>
        <w:t xml:space="preserve">  </w:t>
      </w:r>
      <w:r w:rsidR="00843B4F" w:rsidRPr="003510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3B4F"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использов</w:t>
      </w:r>
      <w:r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ание методов физики</w:t>
      </w:r>
      <w:r w:rsidR="00843B4F"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целью изучения </w:t>
      </w:r>
      <w:r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физических </w:t>
      </w:r>
      <w:r w:rsidR="00843B4F"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явлений и процессов: наблюдать, описывать, проводить</w:t>
      </w:r>
      <w:r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3B4F" w:rsidRPr="003510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опыты и эксперименты, в том числе с использованием аналоговых и цифровых приборов и инструментов.</w:t>
      </w:r>
    </w:p>
    <w:bookmarkEnd w:id="4"/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1D2544" w:rsidRDefault="001D2544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4B195F" w:rsidRDefault="004B195F" w:rsidP="001B3393">
      <w:pPr>
        <w:tabs>
          <w:tab w:val="left" w:pos="284"/>
        </w:tabs>
        <w:rPr>
          <w:rFonts w:ascii="Times New Roman" w:hAnsi="Times New Roman"/>
          <w:b/>
          <w:color w:val="262626" w:themeColor="text1" w:themeTint="D9"/>
          <w:sz w:val="24"/>
          <w:szCs w:val="24"/>
        </w:rPr>
      </w:pPr>
    </w:p>
    <w:p w:rsidR="00193B48" w:rsidRPr="001B3393" w:rsidRDefault="00193B48" w:rsidP="001B3393">
      <w:pPr>
        <w:tabs>
          <w:tab w:val="left" w:pos="284"/>
        </w:tabs>
        <w:rPr>
          <w:rFonts w:ascii="Times New Roman" w:hAnsi="Times New Roman"/>
          <w:b/>
          <w:color w:val="262626" w:themeColor="text1" w:themeTint="D9"/>
          <w:sz w:val="24"/>
          <w:szCs w:val="24"/>
        </w:rPr>
      </w:pPr>
    </w:p>
    <w:p w:rsidR="00DF331C" w:rsidRDefault="00DF331C" w:rsidP="004B195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en-US"/>
        </w:rPr>
      </w:pPr>
    </w:p>
    <w:p w:rsidR="004B195F" w:rsidRPr="004B195F" w:rsidRDefault="004B195F" w:rsidP="004B195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en-US"/>
        </w:rPr>
      </w:pPr>
      <w:r w:rsidRPr="004B195F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en-US"/>
        </w:rPr>
        <w:t>2. СОДЕРЖАНИЕ УЧЕБНОГО ПРЕДМЕТА</w:t>
      </w:r>
    </w:p>
    <w:p w:rsidR="004B195F" w:rsidRPr="004B195F" w:rsidRDefault="004B195F" w:rsidP="004B195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7</w:t>
      </w:r>
      <w:r w:rsidRPr="004B195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класс</w:t>
      </w:r>
    </w:p>
    <w:p w:rsidR="004B195F" w:rsidRPr="004B195F" w:rsidRDefault="004B195F" w:rsidP="004B195F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B195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Общее число часов: 68 часов, 2 часа в неделю. </w:t>
      </w:r>
    </w:p>
    <w:p w:rsidR="007040F5" w:rsidRPr="001F4CCB" w:rsidRDefault="007040F5" w:rsidP="007040F5">
      <w:pPr>
        <w:pStyle w:val="a3"/>
        <w:tabs>
          <w:tab w:val="left" w:pos="284"/>
        </w:tabs>
        <w:ind w:left="1068"/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lang w:val="ru-RU"/>
        </w:rPr>
      </w:pPr>
    </w:p>
    <w:p w:rsidR="007040F5" w:rsidRPr="004B195F" w:rsidRDefault="001B3393" w:rsidP="007040F5">
      <w:pPr>
        <w:pStyle w:val="2"/>
        <w:numPr>
          <w:ilvl w:val="0"/>
          <w:numId w:val="5"/>
        </w:numPr>
        <w:spacing w:before="0" w:after="0" w:line="276" w:lineRule="auto"/>
        <w:jc w:val="center"/>
        <w:rPr>
          <w:rFonts w:ascii="Times New Roman" w:hAnsi="Times New Roman"/>
          <w:i w:val="0"/>
          <w:color w:val="262626" w:themeColor="text1" w:themeTint="D9"/>
          <w:szCs w:val="24"/>
        </w:rPr>
      </w:pPr>
      <w:r>
        <w:rPr>
          <w:rFonts w:ascii="Times New Roman" w:hAnsi="Times New Roman"/>
          <w:i w:val="0"/>
          <w:color w:val="262626" w:themeColor="text1" w:themeTint="D9"/>
          <w:szCs w:val="24"/>
        </w:rPr>
        <w:t>Введение. 5</w:t>
      </w:r>
      <w:r w:rsidR="007040F5" w:rsidRPr="004B195F">
        <w:rPr>
          <w:rFonts w:ascii="Times New Roman" w:hAnsi="Times New Roman"/>
          <w:i w:val="0"/>
          <w:color w:val="262626" w:themeColor="text1" w:themeTint="D9"/>
          <w:szCs w:val="24"/>
        </w:rPr>
        <w:t xml:space="preserve"> час</w:t>
      </w:r>
      <w:r>
        <w:rPr>
          <w:rFonts w:ascii="Times New Roman" w:hAnsi="Times New Roman"/>
          <w:i w:val="0"/>
          <w:color w:val="262626" w:themeColor="text1" w:themeTint="D9"/>
          <w:szCs w:val="24"/>
        </w:rPr>
        <w:t>ов</w:t>
      </w:r>
    </w:p>
    <w:p w:rsidR="007040F5" w:rsidRPr="001F4CCB" w:rsidRDefault="007040F5" w:rsidP="007040F5">
      <w:pPr>
        <w:pStyle w:val="ab"/>
        <w:spacing w:line="276" w:lineRule="auto"/>
        <w:rPr>
          <w:color w:val="262626" w:themeColor="text1" w:themeTint="D9"/>
          <w:sz w:val="24"/>
          <w:szCs w:val="24"/>
        </w:rPr>
      </w:pPr>
      <w:r w:rsidRPr="001F4CCB">
        <w:rPr>
          <w:color w:val="262626" w:themeColor="text1" w:themeTint="D9"/>
          <w:sz w:val="24"/>
          <w:szCs w:val="24"/>
        </w:rPr>
        <w:t xml:space="preserve">Физика — наука о природе. Наблюдение и описание физических явлений. Физические приборы. Физические величины и их измерение. </w:t>
      </w:r>
      <w:r w:rsidRPr="001F4CCB">
        <w:rPr>
          <w:i/>
          <w:color w:val="262626" w:themeColor="text1" w:themeTint="D9"/>
          <w:sz w:val="24"/>
          <w:szCs w:val="24"/>
        </w:rPr>
        <w:t xml:space="preserve">Погрешности измерений. </w:t>
      </w:r>
      <w:r w:rsidRPr="001F4CCB">
        <w:rPr>
          <w:color w:val="262626" w:themeColor="text1" w:themeTint="D9"/>
          <w:sz w:val="24"/>
          <w:szCs w:val="24"/>
        </w:rPr>
        <w:t xml:space="preserve">Международная система единиц.  Физический эксперимент и физическая теория. </w:t>
      </w:r>
      <w:r w:rsidRPr="001F4CCB">
        <w:rPr>
          <w:i/>
          <w:color w:val="262626" w:themeColor="text1" w:themeTint="D9"/>
          <w:sz w:val="24"/>
          <w:szCs w:val="24"/>
        </w:rPr>
        <w:t>Физические модели</w:t>
      </w:r>
      <w:r w:rsidRPr="001F4CCB">
        <w:rPr>
          <w:color w:val="262626" w:themeColor="text1" w:themeTint="D9"/>
          <w:sz w:val="24"/>
          <w:szCs w:val="24"/>
        </w:rPr>
        <w:t>. Роль математики в развитии физики. Физика и техника. Физика и развитие представлений о материальном мире.</w:t>
      </w:r>
    </w:p>
    <w:p w:rsidR="007040F5" w:rsidRPr="001F4CCB" w:rsidRDefault="007040F5" w:rsidP="007040F5">
      <w:pPr>
        <w:pStyle w:val="ab"/>
        <w:spacing w:line="276" w:lineRule="auto"/>
        <w:rPr>
          <w:color w:val="262626" w:themeColor="text1" w:themeTint="D9"/>
          <w:sz w:val="24"/>
          <w:szCs w:val="24"/>
        </w:rPr>
      </w:pPr>
      <w:r w:rsidRPr="001F4CCB">
        <w:rPr>
          <w:color w:val="262626" w:themeColor="text1" w:themeTint="D9"/>
          <w:sz w:val="24"/>
          <w:szCs w:val="24"/>
        </w:rPr>
        <w:t>Демонстрации</w:t>
      </w:r>
    </w:p>
    <w:p w:rsidR="007040F5" w:rsidRPr="001F4CCB" w:rsidRDefault="007040F5" w:rsidP="007040F5">
      <w:pPr>
        <w:pStyle w:val="ab"/>
        <w:spacing w:line="276" w:lineRule="auto"/>
        <w:rPr>
          <w:color w:val="262626" w:themeColor="text1" w:themeTint="D9"/>
          <w:sz w:val="24"/>
          <w:szCs w:val="24"/>
        </w:rPr>
      </w:pPr>
      <w:r w:rsidRPr="001F4CCB">
        <w:rPr>
          <w:color w:val="262626" w:themeColor="text1" w:themeTint="D9"/>
          <w:sz w:val="24"/>
          <w:szCs w:val="24"/>
        </w:rPr>
        <w:t>Примеры механических, тепловых, электрических, магнитных и световых явлений.</w:t>
      </w:r>
    </w:p>
    <w:p w:rsidR="007040F5" w:rsidRPr="001F4CCB" w:rsidRDefault="007040F5" w:rsidP="007040F5">
      <w:pPr>
        <w:pStyle w:val="ab"/>
        <w:spacing w:line="276" w:lineRule="auto"/>
        <w:rPr>
          <w:color w:val="262626" w:themeColor="text1" w:themeTint="D9"/>
          <w:sz w:val="24"/>
          <w:szCs w:val="24"/>
        </w:rPr>
      </w:pPr>
      <w:r w:rsidRPr="001F4CCB">
        <w:rPr>
          <w:color w:val="262626" w:themeColor="text1" w:themeTint="D9"/>
          <w:sz w:val="24"/>
          <w:szCs w:val="24"/>
        </w:rPr>
        <w:t>Физические приборы.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Лабораторные работы: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1.Определение цены деления измерительного прибора.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1B3393" w:rsidRPr="001B3393" w:rsidRDefault="001B3393" w:rsidP="001B3393">
      <w:pPr>
        <w:pStyle w:val="a3"/>
        <w:numPr>
          <w:ilvl w:val="0"/>
          <w:numId w:val="5"/>
        </w:numPr>
        <w:spacing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B3393">
        <w:rPr>
          <w:rFonts w:ascii="Times New Roman" w:hAnsi="Times New Roman"/>
          <w:b/>
          <w:sz w:val="24"/>
          <w:szCs w:val="24"/>
          <w:lang w:val="ru-RU"/>
        </w:rPr>
        <w:t>Движение и взаимодействие тел (20 часов)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Взаимодействие тел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Механическое движение. Относительность механического движения. Траектория. Путь. Прямолинейное равномерное движение. Скорость равномерного прямолинейного движения. Неравномерное движение. Явление инерции. Масса тела. Измерение массы тела с помощью  весов. Плотность вещества. Методы измерения массы и плотности. Взаимодействие тел. Сила. Правило сложения сил, действующих по одной прямой. Сила упругости. Закон Гука. Методы измерения силы. Динамометр. Графическое изображение силы.  Явление тяготения. Сила тяжести. Связь между силой тяжести и массой. Вес тела. Сила трения. Трение скольжения, качения, покоя. Подшипники. Центр тяжести тела.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Демонстрации. 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Равномерное прямолинейное движение. Относительность движения. Явление инерции. Взаимодействие тел. Сложение сил. Сила трения. 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Лабораторные работы: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2.Измерение массы тела на рычажных весах. 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3. Измерение плотности твердого тела.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4. Исследование зависимости силы упругости от удлинения пружины.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5.</w:t>
      </w:r>
      <w:r w:rsidRPr="001F4CCB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  <w:lang w:eastAsia="ru-RU"/>
        </w:rPr>
        <w:t xml:space="preserve"> Сложение сил</w:t>
      </w:r>
    </w:p>
    <w:p w:rsidR="007040F5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6.Исследование силы трения</w:t>
      </w:r>
    </w:p>
    <w:p w:rsidR="007040F5" w:rsidRPr="001F4CCB" w:rsidRDefault="00A24B2B" w:rsidP="00A24B2B">
      <w:pPr>
        <w:pStyle w:val="ad"/>
        <w:spacing w:after="0" w:line="276" w:lineRule="auto"/>
        <w:ind w:left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Работа и мощность (11 часов)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Работа и мощность. Энергия. 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Работа силы, действующей по направлению движения тела. Мощность. Кинетическая энергия движущегося тела. Потенциальная энергия тел. Превращение одного вида механической энергии в другой.  Методы измерения работы, мощности и энергии. 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Простые механизмы. Условия равновесия рычага. Момент силы. Равновесие тела с закрепленной осью вращения. Виды равновесия тел. «Золотое правило» механики. Коэффициент полезного действия. 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Демонстрации. 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Простые механизмы.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Лабораторные работы: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9.Выяснение условия равновесия рычага.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10. Измерение КПД при подъеме тела по наклонной плоскости.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11. Изучение колебаний маятника</w:t>
      </w:r>
    </w:p>
    <w:p w:rsidR="007040F5" w:rsidRPr="001F4CCB" w:rsidRDefault="007040F5" w:rsidP="007040F5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EE3216" w:rsidRPr="00A24B2B" w:rsidRDefault="00A24B2B" w:rsidP="00A24B2B">
      <w:pPr>
        <w:pStyle w:val="a3"/>
        <w:numPr>
          <w:ilvl w:val="1"/>
          <w:numId w:val="10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24B2B">
        <w:rPr>
          <w:rFonts w:ascii="Times New Roman" w:hAnsi="Times New Roman"/>
          <w:b/>
          <w:sz w:val="24"/>
          <w:szCs w:val="24"/>
        </w:rPr>
        <w:t>Строение</w:t>
      </w:r>
      <w:proofErr w:type="spellEnd"/>
      <w:r w:rsidRPr="00A24B2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B2B">
        <w:rPr>
          <w:rFonts w:ascii="Times New Roman" w:hAnsi="Times New Roman"/>
          <w:b/>
          <w:sz w:val="24"/>
          <w:szCs w:val="24"/>
        </w:rPr>
        <w:t>вещества</w:t>
      </w:r>
      <w:proofErr w:type="spellEnd"/>
      <w:r w:rsidRPr="00A24B2B">
        <w:rPr>
          <w:rFonts w:ascii="Times New Roman" w:hAnsi="Times New Roman"/>
          <w:b/>
          <w:sz w:val="24"/>
          <w:szCs w:val="24"/>
        </w:rPr>
        <w:t xml:space="preserve"> (8 </w:t>
      </w:r>
      <w:proofErr w:type="spellStart"/>
      <w:r w:rsidRPr="00A24B2B">
        <w:rPr>
          <w:rFonts w:ascii="Times New Roman" w:hAnsi="Times New Roman"/>
          <w:b/>
          <w:sz w:val="24"/>
          <w:szCs w:val="24"/>
        </w:rPr>
        <w:t>часов</w:t>
      </w:r>
      <w:proofErr w:type="spellEnd"/>
      <w:r w:rsidRPr="00A24B2B">
        <w:rPr>
          <w:rFonts w:ascii="Times New Roman" w:hAnsi="Times New Roman"/>
          <w:b/>
          <w:sz w:val="24"/>
          <w:szCs w:val="24"/>
        </w:rPr>
        <w:t>)</w:t>
      </w:r>
    </w:p>
    <w:p w:rsidR="007040F5" w:rsidRPr="001F4CCB" w:rsidRDefault="007040F5" w:rsidP="007040F5">
      <w:pPr>
        <w:pStyle w:val="a9"/>
        <w:spacing w:line="276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/>
          <w:color w:val="262626" w:themeColor="text1" w:themeTint="D9"/>
          <w:sz w:val="24"/>
          <w:szCs w:val="24"/>
        </w:rPr>
        <w:t xml:space="preserve">.Тепловое движение атомов и молекул. Броуновское движение. Диффузия.  Взаимодействие частиц вещества. Модели строения газов, жидкостей и твердых тел и объяснение свойств вещества на основе этих моделей. </w:t>
      </w:r>
    </w:p>
    <w:p w:rsidR="007040F5" w:rsidRPr="001F4CCB" w:rsidRDefault="007040F5" w:rsidP="007040F5">
      <w:pPr>
        <w:pStyle w:val="12"/>
        <w:spacing w:line="276" w:lineRule="auto"/>
        <w:jc w:val="both"/>
        <w:rPr>
          <w:color w:val="262626" w:themeColor="text1" w:themeTint="D9"/>
          <w:sz w:val="24"/>
          <w:szCs w:val="24"/>
        </w:rPr>
      </w:pPr>
      <w:r w:rsidRPr="001F4CCB">
        <w:rPr>
          <w:color w:val="262626" w:themeColor="text1" w:themeTint="D9"/>
          <w:sz w:val="24"/>
          <w:szCs w:val="24"/>
        </w:rPr>
        <w:t xml:space="preserve">Тепловое </w:t>
      </w:r>
      <w:proofErr w:type="spellStart"/>
      <w:r w:rsidRPr="001F4CCB">
        <w:rPr>
          <w:color w:val="262626" w:themeColor="text1" w:themeTint="D9"/>
          <w:sz w:val="24"/>
          <w:szCs w:val="24"/>
        </w:rPr>
        <w:t>движение</w:t>
      </w:r>
      <w:proofErr w:type="gramStart"/>
      <w:r w:rsidRPr="001F4CCB">
        <w:rPr>
          <w:color w:val="262626" w:themeColor="text1" w:themeTint="D9"/>
          <w:sz w:val="24"/>
          <w:szCs w:val="24"/>
        </w:rPr>
        <w:t>.Т</w:t>
      </w:r>
      <w:proofErr w:type="gramEnd"/>
      <w:r w:rsidRPr="001F4CCB">
        <w:rPr>
          <w:color w:val="262626" w:themeColor="text1" w:themeTint="D9"/>
          <w:sz w:val="24"/>
          <w:szCs w:val="24"/>
        </w:rPr>
        <w:t>епловое</w:t>
      </w:r>
      <w:proofErr w:type="spellEnd"/>
      <w:r w:rsidRPr="001F4CCB">
        <w:rPr>
          <w:color w:val="262626" w:themeColor="text1" w:themeTint="D9"/>
          <w:sz w:val="24"/>
          <w:szCs w:val="24"/>
        </w:rPr>
        <w:t xml:space="preserve"> равновесие. Температура и ее измерение. Связь температуры со средней скоростью теплового хаотического движения частиц.</w:t>
      </w:r>
    </w:p>
    <w:p w:rsidR="007040F5" w:rsidRPr="001F4CCB" w:rsidRDefault="007040F5" w:rsidP="007040F5">
      <w:pPr>
        <w:pStyle w:val="12"/>
        <w:spacing w:line="276" w:lineRule="auto"/>
        <w:jc w:val="both"/>
        <w:rPr>
          <w:color w:val="262626" w:themeColor="text1" w:themeTint="D9"/>
          <w:sz w:val="24"/>
          <w:szCs w:val="24"/>
        </w:rPr>
      </w:pPr>
      <w:r w:rsidRPr="001F4CCB">
        <w:rPr>
          <w:color w:val="262626" w:themeColor="text1" w:themeTint="D9"/>
          <w:sz w:val="24"/>
          <w:szCs w:val="24"/>
        </w:rPr>
        <w:t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Закон сохранения энергии в тепловых процессах. Необратимость процессов теплопередачи.</w:t>
      </w:r>
    </w:p>
    <w:p w:rsidR="00EE3216" w:rsidRDefault="007040F5" w:rsidP="00EE3216">
      <w:pPr>
        <w:pStyle w:val="a9"/>
        <w:spacing w:line="276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/>
          <w:color w:val="262626" w:themeColor="text1" w:themeTint="D9"/>
          <w:sz w:val="24"/>
          <w:szCs w:val="24"/>
        </w:rPr>
        <w:t>Испарение и конденсация. Насыщенный пар. Влажность воздуха. Кипение</w:t>
      </w:r>
      <w:r w:rsidRPr="001F4CCB">
        <w:rPr>
          <w:rFonts w:ascii="Times New Roman" w:hAnsi="Times New Roman"/>
          <w:i/>
          <w:color w:val="262626" w:themeColor="text1" w:themeTint="D9"/>
          <w:sz w:val="24"/>
          <w:szCs w:val="24"/>
        </w:rPr>
        <w:t>. Зависимость температуры кипения от давления.</w:t>
      </w:r>
      <w:r w:rsidRPr="001F4CC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Плавление и кристаллизация. </w:t>
      </w:r>
      <w:r w:rsidRPr="001F4CCB">
        <w:rPr>
          <w:rFonts w:ascii="Times New Roman" w:hAnsi="Times New Roman"/>
          <w:i/>
          <w:color w:val="262626" w:themeColor="text1" w:themeTint="D9"/>
          <w:sz w:val="24"/>
          <w:szCs w:val="24"/>
        </w:rPr>
        <w:t>Удельная теплота плавления и парообразования. Удельная теплота сгорания.</w:t>
      </w:r>
      <w:r w:rsidRPr="001F4CC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Расчет количества теплоты при теплообмене.</w:t>
      </w:r>
      <w:r w:rsidR="00EE3216" w:rsidRPr="00EE3216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</w:p>
    <w:p w:rsidR="00A24B2B" w:rsidRPr="001F4CCB" w:rsidRDefault="00A24B2B" w:rsidP="00A24B2B">
      <w:pPr>
        <w:pStyle w:val="ad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Давление твёрдых тел, жидкостей и газов (24 часа)</w:t>
      </w:r>
    </w:p>
    <w:p w:rsidR="00A24B2B" w:rsidRPr="001F4CCB" w:rsidRDefault="00A24B2B" w:rsidP="00A24B2B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Давление твердых тел, газов, жидкостей. </w:t>
      </w:r>
    </w:p>
    <w:p w:rsidR="00A24B2B" w:rsidRPr="001F4CCB" w:rsidRDefault="00A24B2B" w:rsidP="00A24B2B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Давление. Давление твердых тел. Давление газа. Объяснение давления на основе молекулярно-кинетических представлений. Закон Паскаля. Давление в жидкости и газе. Сообщающиеся сосуды. Шлюзы. Гидравлический пресс. Гидравлический тормоз. </w:t>
      </w:r>
    </w:p>
    <w:p w:rsidR="00A24B2B" w:rsidRPr="001F4CCB" w:rsidRDefault="00A24B2B" w:rsidP="00A24B2B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Атмосферное давление. Опыт Торричелли. Методы измерения давления. Барометр-анероид. Изменение атмосферного давления с высотой. Манометр. Насос.</w:t>
      </w:r>
    </w:p>
    <w:p w:rsidR="00A24B2B" w:rsidRPr="001F4CCB" w:rsidRDefault="00A24B2B" w:rsidP="00A24B2B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Закон Архимеда. Условие плавания тел. Плавание тел. Воздухоплавание.</w:t>
      </w:r>
    </w:p>
    <w:p w:rsidR="00A24B2B" w:rsidRPr="001F4CCB" w:rsidRDefault="00A24B2B" w:rsidP="00A24B2B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Демонстрации.</w:t>
      </w:r>
    </w:p>
    <w:p w:rsidR="00A24B2B" w:rsidRPr="001F4CCB" w:rsidRDefault="00A24B2B" w:rsidP="00A24B2B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Зависимость давления твердого тела на опору от действующей силы и площади опоры. Обнаружение атмосферного давления. Закон Паскаля. </w:t>
      </w:r>
    </w:p>
    <w:p w:rsidR="00A24B2B" w:rsidRPr="001F4CCB" w:rsidRDefault="00A24B2B" w:rsidP="00A24B2B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Лабораторные работы:</w:t>
      </w:r>
    </w:p>
    <w:p w:rsidR="00A24B2B" w:rsidRPr="001F4CCB" w:rsidRDefault="00A24B2B" w:rsidP="00A24B2B">
      <w:pPr>
        <w:pStyle w:val="ad"/>
        <w:spacing w:after="0" w:line="276" w:lineRule="auto"/>
        <w:ind w:left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1F4CC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8.Измерение выталкивающей силы, действующей на погруженное в жидкость тело. </w:t>
      </w:r>
    </w:p>
    <w:p w:rsidR="00A24B2B" w:rsidRDefault="00A24B2B" w:rsidP="00EE3216">
      <w:pPr>
        <w:pStyle w:val="a9"/>
        <w:spacing w:line="276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</w:p>
    <w:p w:rsidR="00A24B2B" w:rsidRPr="00193B48" w:rsidRDefault="00A24B2B" w:rsidP="00A24B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lk105073274"/>
      <w:r w:rsidRPr="00193B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Выполнение лабораторных и практических работ осуществляется с использованием цифровых лабораторий и микроскопической техники</w:t>
      </w:r>
      <w:r w:rsidRPr="00193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3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центра «Точка роста», а также</w:t>
      </w:r>
      <w:r w:rsidRPr="00193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3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наборов классического оборудования для проведения  практикума.</w:t>
      </w:r>
    </w:p>
    <w:p w:rsidR="00A24B2B" w:rsidRPr="00193B48" w:rsidRDefault="00A24B2B" w:rsidP="00A24B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06EEA" w:rsidRPr="00193B48" w:rsidRDefault="00A24B2B" w:rsidP="00906E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193B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Цифровые образовательные ресурсы, </w:t>
      </w:r>
      <w:r w:rsidRPr="00193B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для использования в учебно-воспитательном процессе, комплектации центра «Точка роста»</w:t>
      </w:r>
      <w:bookmarkEnd w:id="5"/>
    </w:p>
    <w:p w:rsidR="004B195F" w:rsidRPr="00193B48" w:rsidRDefault="00A24B2B" w:rsidP="00906E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93B48">
        <w:rPr>
          <w:rFonts w:ascii="Times New Roman" w:hAnsi="Times New Roman" w:cs="Times New Roman"/>
          <w:b/>
          <w:sz w:val="24"/>
          <w:szCs w:val="24"/>
          <w:u w:val="single"/>
        </w:rPr>
        <w:t>Оборудование для демонстрационных опытов:</w:t>
      </w:r>
    </w:p>
    <w:p w:rsidR="00A24B2B" w:rsidRPr="00193B48" w:rsidRDefault="00A24B2B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93B48">
        <w:rPr>
          <w:rFonts w:ascii="Times New Roman" w:hAnsi="Times New Roman"/>
          <w:b/>
          <w:sz w:val="24"/>
          <w:szCs w:val="24"/>
        </w:rPr>
        <w:t>Штатив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B48">
        <w:rPr>
          <w:rFonts w:ascii="Times New Roman" w:hAnsi="Times New Roman"/>
          <w:b/>
          <w:sz w:val="24"/>
          <w:szCs w:val="24"/>
        </w:rPr>
        <w:t>демонстрационный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: </w:t>
      </w:r>
    </w:p>
    <w:p w:rsidR="00A24B2B" w:rsidRPr="00193B48" w:rsidRDefault="00A24B2B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193B48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Манометр жидкостной демонстрационный: Назначение: для измерения давления до 300 мм водяного столба выше и ниже атмосферного давления, стеклянная </w:t>
      </w:r>
      <w:r w:rsidRPr="00193B48">
        <w:rPr>
          <w:rFonts w:ascii="Times New Roman" w:hAnsi="Times New Roman"/>
          <w:b/>
          <w:sz w:val="24"/>
          <w:szCs w:val="24"/>
        </w:rPr>
        <w:t>U</w:t>
      </w:r>
      <w:r w:rsidRPr="00193B48">
        <w:rPr>
          <w:rFonts w:ascii="Times New Roman" w:hAnsi="Times New Roman"/>
          <w:b/>
          <w:sz w:val="24"/>
          <w:szCs w:val="24"/>
          <w:lang w:val="ru-RU"/>
        </w:rPr>
        <w:t xml:space="preserve">-образная трубка на подставке: Камертон на резонансном ящике: </w:t>
      </w:r>
    </w:p>
    <w:p w:rsidR="00A24B2B" w:rsidRPr="00193B48" w:rsidRDefault="00A24B2B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193B48">
        <w:rPr>
          <w:rFonts w:ascii="Times New Roman" w:hAnsi="Times New Roman"/>
          <w:b/>
          <w:sz w:val="24"/>
          <w:szCs w:val="24"/>
          <w:lang w:val="ru-RU"/>
        </w:rPr>
        <w:t xml:space="preserve">Насос вакуумный с электроприводом: Назначение: создание разряжения или избыточного давления в замкнутых объемах, опыты: кипение жидкости при пониженном давлении, внешнее и внутреннее давление и др. </w:t>
      </w:r>
      <w:proofErr w:type="spellStart"/>
      <w:r w:rsidRPr="00193B48">
        <w:rPr>
          <w:rFonts w:ascii="Times New Roman" w:hAnsi="Times New Roman"/>
          <w:b/>
          <w:sz w:val="24"/>
          <w:szCs w:val="24"/>
        </w:rPr>
        <w:t>Тарелка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B48">
        <w:rPr>
          <w:rFonts w:ascii="Times New Roman" w:hAnsi="Times New Roman"/>
          <w:b/>
          <w:sz w:val="24"/>
          <w:szCs w:val="24"/>
        </w:rPr>
        <w:t>вакуумная</w:t>
      </w:r>
      <w:proofErr w:type="spellEnd"/>
    </w:p>
    <w:p w:rsidR="00A24B2B" w:rsidRPr="00193B48" w:rsidRDefault="00A24B2B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93B48">
        <w:rPr>
          <w:rFonts w:ascii="Times New Roman" w:hAnsi="Times New Roman"/>
          <w:b/>
          <w:sz w:val="24"/>
          <w:szCs w:val="24"/>
        </w:rPr>
        <w:t>Ведерко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B48">
        <w:rPr>
          <w:rFonts w:ascii="Times New Roman" w:hAnsi="Times New Roman"/>
          <w:b/>
          <w:sz w:val="24"/>
          <w:szCs w:val="24"/>
        </w:rPr>
        <w:t>Архимеда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>:</w:t>
      </w:r>
    </w:p>
    <w:p w:rsidR="00A24B2B" w:rsidRPr="00193B48" w:rsidRDefault="00A24B2B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193B48">
        <w:rPr>
          <w:rFonts w:ascii="Times New Roman" w:hAnsi="Times New Roman"/>
          <w:b/>
          <w:sz w:val="24"/>
          <w:szCs w:val="24"/>
        </w:rPr>
        <w:t>Огниво воздушное:</w:t>
      </w:r>
    </w:p>
    <w:p w:rsidR="00A24B2B" w:rsidRPr="00193B48" w:rsidRDefault="00A24B2B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193B48">
        <w:rPr>
          <w:rFonts w:ascii="Times New Roman" w:hAnsi="Times New Roman"/>
          <w:b/>
          <w:sz w:val="24"/>
          <w:szCs w:val="24"/>
          <w:lang w:val="ru-RU"/>
        </w:rPr>
        <w:t>Прибор для демонстрации давления в жидкости:</w:t>
      </w:r>
    </w:p>
    <w:p w:rsidR="00A24B2B" w:rsidRPr="00193B48" w:rsidRDefault="00A24B2B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93B48">
        <w:rPr>
          <w:rFonts w:ascii="Times New Roman" w:hAnsi="Times New Roman"/>
          <w:b/>
          <w:sz w:val="24"/>
          <w:szCs w:val="24"/>
        </w:rPr>
        <w:t>Прибор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B48">
        <w:rPr>
          <w:rFonts w:ascii="Times New Roman" w:hAnsi="Times New Roman"/>
          <w:b/>
          <w:sz w:val="24"/>
          <w:szCs w:val="24"/>
        </w:rPr>
        <w:t>для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B48">
        <w:rPr>
          <w:rFonts w:ascii="Times New Roman" w:hAnsi="Times New Roman"/>
          <w:b/>
          <w:sz w:val="24"/>
          <w:szCs w:val="24"/>
        </w:rPr>
        <w:t>демонстрации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B48">
        <w:rPr>
          <w:rFonts w:ascii="Times New Roman" w:hAnsi="Times New Roman"/>
          <w:b/>
          <w:sz w:val="24"/>
          <w:szCs w:val="24"/>
        </w:rPr>
        <w:t>атмосферного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 давления</w:t>
      </w:r>
    </w:p>
    <w:p w:rsidR="00A24B2B" w:rsidRPr="00193B48" w:rsidRDefault="00906EEA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193B48">
        <w:rPr>
          <w:rFonts w:ascii="Times New Roman" w:hAnsi="Times New Roman"/>
          <w:b/>
          <w:sz w:val="24"/>
          <w:szCs w:val="24"/>
          <w:lang w:val="ru-RU"/>
        </w:rPr>
        <w:t>Набор тел равного объема и массы</w:t>
      </w:r>
    </w:p>
    <w:p w:rsidR="00906EEA" w:rsidRPr="00193B48" w:rsidRDefault="00906EEA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93B48">
        <w:rPr>
          <w:rFonts w:ascii="Times New Roman" w:hAnsi="Times New Roman"/>
          <w:b/>
          <w:sz w:val="24"/>
          <w:szCs w:val="24"/>
        </w:rPr>
        <w:t>Сосуды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3B48">
        <w:rPr>
          <w:rFonts w:ascii="Times New Roman" w:hAnsi="Times New Roman"/>
          <w:b/>
          <w:sz w:val="24"/>
          <w:szCs w:val="24"/>
        </w:rPr>
        <w:t>сообщающиеся</w:t>
      </w:r>
      <w:proofErr w:type="spellEnd"/>
    </w:p>
    <w:p w:rsidR="00906EEA" w:rsidRPr="00193B48" w:rsidRDefault="00906EEA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193B48">
        <w:rPr>
          <w:rFonts w:ascii="Times New Roman" w:hAnsi="Times New Roman"/>
          <w:b/>
          <w:sz w:val="24"/>
          <w:szCs w:val="24"/>
        </w:rPr>
        <w:t>Шар Паскаля</w:t>
      </w:r>
    </w:p>
    <w:p w:rsidR="00906EEA" w:rsidRPr="00193B48" w:rsidRDefault="00906EEA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193B48">
        <w:rPr>
          <w:rFonts w:ascii="Times New Roman" w:hAnsi="Times New Roman"/>
          <w:b/>
          <w:sz w:val="24"/>
          <w:szCs w:val="24"/>
        </w:rPr>
        <w:t>Шар</w:t>
      </w:r>
      <w:proofErr w:type="spellEnd"/>
      <w:r w:rsidRPr="00193B48">
        <w:rPr>
          <w:rFonts w:ascii="Times New Roman" w:hAnsi="Times New Roman"/>
          <w:b/>
          <w:sz w:val="24"/>
          <w:szCs w:val="24"/>
        </w:rPr>
        <w:t xml:space="preserve"> с </w:t>
      </w:r>
      <w:proofErr w:type="spellStart"/>
      <w:r w:rsidRPr="00193B48">
        <w:rPr>
          <w:rFonts w:ascii="Times New Roman" w:hAnsi="Times New Roman"/>
          <w:b/>
          <w:sz w:val="24"/>
          <w:szCs w:val="24"/>
        </w:rPr>
        <w:t>кольцом</w:t>
      </w:r>
      <w:proofErr w:type="spellEnd"/>
    </w:p>
    <w:p w:rsidR="00906EEA" w:rsidRPr="00193B48" w:rsidRDefault="00906EEA" w:rsidP="00906EEA">
      <w:pPr>
        <w:pStyle w:val="a3"/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ru-RU"/>
        </w:rPr>
      </w:pPr>
      <w:r w:rsidRPr="00193B48">
        <w:rPr>
          <w:rFonts w:ascii="Times New Roman" w:hAnsi="Times New Roman"/>
          <w:b/>
          <w:sz w:val="24"/>
          <w:szCs w:val="24"/>
          <w:lang w:val="ru-RU"/>
        </w:rPr>
        <w:t>Оборудование для лабораторных работ и ученических опытов (на базе комплектов для ОГЭ)</w:t>
      </w:r>
    </w:p>
    <w:p w:rsidR="00906EEA" w:rsidRPr="00906EEA" w:rsidRDefault="00906EEA" w:rsidP="00A24B2B">
      <w:pPr>
        <w:rPr>
          <w:rFonts w:ascii="Times New Roman" w:hAnsi="Times New Roman" w:cs="Times New Roman"/>
          <w:b/>
        </w:rPr>
      </w:pPr>
    </w:p>
    <w:p w:rsidR="00A24B2B" w:rsidRPr="00906EEA" w:rsidRDefault="00A24B2B" w:rsidP="00A24B2B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B195F" w:rsidRPr="00906EEA" w:rsidRDefault="004B195F" w:rsidP="007040F5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B195F" w:rsidRDefault="004B195F" w:rsidP="007040F5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B195F" w:rsidRDefault="004B195F" w:rsidP="007040F5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2582D" w:rsidRDefault="00B2582D" w:rsidP="00A24B2B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B195F" w:rsidRDefault="004B195F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D1379A" w:rsidRDefault="00D1379A" w:rsidP="00AE530A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4B195F" w:rsidRDefault="004B195F" w:rsidP="004B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9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ТЕМАТИЧЕСКОЕ ПЛАНИРОВАНИЕ</w:t>
      </w:r>
    </w:p>
    <w:p w:rsidR="00AE530A" w:rsidRDefault="00AE530A" w:rsidP="004B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098F" w:rsidRPr="007F098F" w:rsidRDefault="007F098F" w:rsidP="00D1379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098F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Тематическое планирование по физике для 7 класса составлено с учётом рабочей программы воспитания. Воспитательный потенциал данного учебного предмета обеспечивает реализацию следующих приоритетов воспитания обучающихся среднего общего образования: таким приоритетом является создание благоприятных условий для приобретения учащимися опыта осуществления социально значимых дел. Выделение данного приоритета связано с особенностями учащихся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при изучении биологии. Это: </w:t>
      </w:r>
    </w:p>
    <w:p w:rsidR="007F098F" w:rsidRPr="007F098F" w:rsidRDefault="007F098F" w:rsidP="00D1379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098F">
        <w:rPr>
          <w:rFonts w:ascii="Times New Roman" w:eastAsia="Times New Roman" w:hAnsi="Times New Roman" w:cs="Times New Roman"/>
          <w:bCs/>
          <w:sz w:val="24"/>
          <w:szCs w:val="24"/>
        </w:rPr>
        <w:t xml:space="preserve">- опыт дел, направленных на пользу своему родному городу, стране в целом, опыт деятельного выражения собственной гражданской позиции; </w:t>
      </w:r>
    </w:p>
    <w:p w:rsidR="007F098F" w:rsidRPr="007F098F" w:rsidRDefault="007F098F" w:rsidP="00D1379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098F">
        <w:rPr>
          <w:rFonts w:ascii="Times New Roman" w:eastAsia="Times New Roman" w:hAnsi="Times New Roman" w:cs="Times New Roman"/>
          <w:bCs/>
          <w:sz w:val="24"/>
          <w:szCs w:val="24"/>
        </w:rPr>
        <w:t xml:space="preserve">- опыт природоохранных дел; </w:t>
      </w:r>
    </w:p>
    <w:p w:rsidR="007F098F" w:rsidRPr="007F098F" w:rsidRDefault="007F098F" w:rsidP="00D1379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098F">
        <w:rPr>
          <w:rFonts w:ascii="Times New Roman" w:eastAsia="Times New Roman" w:hAnsi="Times New Roman" w:cs="Times New Roman"/>
          <w:bCs/>
          <w:sz w:val="24"/>
          <w:szCs w:val="24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7F098F" w:rsidRPr="007F098F" w:rsidRDefault="007F098F" w:rsidP="00D1379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098F">
        <w:rPr>
          <w:rFonts w:ascii="Times New Roman" w:eastAsia="Times New Roman" w:hAnsi="Times New Roman" w:cs="Times New Roman"/>
          <w:bCs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DF331C" w:rsidRDefault="007F098F" w:rsidP="00D1379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F098F">
        <w:rPr>
          <w:rFonts w:ascii="Times New Roman" w:eastAsia="Times New Roman" w:hAnsi="Times New Roman" w:cs="Times New Roman"/>
          <w:bCs/>
          <w:sz w:val="24"/>
          <w:szCs w:val="24"/>
        </w:rPr>
        <w:t>- опыт самопознания и самоанализа, опыт социально приемлемого самовыражения и самореализации</w:t>
      </w:r>
    </w:p>
    <w:p w:rsidR="00906EEA" w:rsidRPr="00351020" w:rsidRDefault="00906EEA" w:rsidP="00D137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Hlk105072256"/>
      <w:r w:rsidRPr="00351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также комплекса оборудования центра «Точка роста», набора средств обучения и воспитания, покрывающий своими функциональными возможностями базовые потребности при изучении учебного предмета «Физика».</w:t>
      </w:r>
    </w:p>
    <w:bookmarkEnd w:id="6"/>
    <w:p w:rsidR="00906EEA" w:rsidRPr="00351020" w:rsidRDefault="00906EEA" w:rsidP="00906E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06EEA" w:rsidRPr="007F098F" w:rsidRDefault="00906EEA" w:rsidP="00AE53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B195F" w:rsidRPr="004B195F" w:rsidRDefault="004B195F" w:rsidP="004B195F">
      <w:pPr>
        <w:tabs>
          <w:tab w:val="num" w:pos="0"/>
        </w:tabs>
        <w:spacing w:after="0" w:line="360" w:lineRule="auto"/>
        <w:ind w:right="-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195F">
        <w:rPr>
          <w:rFonts w:ascii="Times New Roman" w:eastAsia="Times New Roman" w:hAnsi="Times New Roman" w:cs="Times New Roman"/>
          <w:sz w:val="24"/>
          <w:szCs w:val="24"/>
        </w:rPr>
        <w:t xml:space="preserve"> (2 часа в неделю, 68 часов в год)</w:t>
      </w:r>
    </w:p>
    <w:p w:rsidR="004B195F" w:rsidRPr="001F4CCB" w:rsidRDefault="004B195F" w:rsidP="007040F5">
      <w:pPr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tbl>
      <w:tblPr>
        <w:tblpPr w:leftFromText="180" w:rightFromText="180" w:vertAnchor="text" w:horzAnchor="margin" w:tblpXSpec="center" w:tblpY="20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67"/>
        <w:gridCol w:w="3924"/>
        <w:gridCol w:w="924"/>
        <w:gridCol w:w="1417"/>
        <w:gridCol w:w="2694"/>
      </w:tblGrid>
      <w:tr w:rsidR="001F4CCB" w:rsidRPr="001F4CCB" w:rsidTr="004B195F">
        <w:trPr>
          <w:cantSplit/>
          <w:trHeight w:val="5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0F5" w:rsidRPr="001F4CCB" w:rsidRDefault="007040F5" w:rsidP="00FD025C">
            <w:pPr>
              <w:spacing w:after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№ </w:t>
            </w:r>
          </w:p>
          <w:p w:rsidR="007040F5" w:rsidRPr="001F4CCB" w:rsidRDefault="007040F5" w:rsidP="00FD025C">
            <w:pPr>
              <w:spacing w:after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п/п</w:t>
            </w:r>
          </w:p>
        </w:tc>
        <w:tc>
          <w:tcPr>
            <w:tcW w:w="3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0F5" w:rsidRPr="001F4CCB" w:rsidRDefault="007040F5" w:rsidP="00FD025C">
            <w:pPr>
              <w:spacing w:after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Наименование темы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0F5" w:rsidRPr="001F4CCB" w:rsidRDefault="007040F5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Количество </w:t>
            </w:r>
          </w:p>
          <w:p w:rsidR="007040F5" w:rsidRPr="001F4CCB" w:rsidRDefault="007040F5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4B195F" w:rsidRPr="001F4CCB" w:rsidTr="004B195F">
        <w:trPr>
          <w:cantSplit/>
          <w:trHeight w:val="6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95F" w:rsidRPr="001F4CCB" w:rsidRDefault="004B195F" w:rsidP="00FD025C">
            <w:pPr>
              <w:spacing w:after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95F" w:rsidRPr="001F4CCB" w:rsidRDefault="004B195F" w:rsidP="00FD025C">
            <w:pPr>
              <w:spacing w:after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Часов</w:t>
            </w:r>
          </w:p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Лаборатор-ных</w:t>
            </w:r>
            <w:proofErr w:type="spellEnd"/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работ</w:t>
            </w:r>
          </w:p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Контрольных работ</w:t>
            </w:r>
          </w:p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4B195F" w:rsidRPr="001F4CCB" w:rsidTr="004B195F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EA" w:rsidRPr="00906EEA" w:rsidRDefault="00906EEA" w:rsidP="00906EE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EEA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  <w:p w:rsidR="004B195F" w:rsidRPr="00906EEA" w:rsidRDefault="004B195F" w:rsidP="00906EEA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906EEA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</w:p>
        </w:tc>
      </w:tr>
      <w:tr w:rsidR="004B195F" w:rsidRPr="001F4CCB" w:rsidTr="004B195F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EA" w:rsidRPr="00906EEA" w:rsidRDefault="004B195F" w:rsidP="00906EE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EE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906EEA" w:rsidRPr="00906EEA">
              <w:rPr>
                <w:rFonts w:ascii="Times New Roman" w:hAnsi="Times New Roman"/>
                <w:sz w:val="24"/>
                <w:szCs w:val="24"/>
              </w:rPr>
              <w:t>Движение и взаимодействие тел</w:t>
            </w:r>
          </w:p>
          <w:p w:rsidR="004B195F" w:rsidRPr="00906EEA" w:rsidRDefault="004B195F" w:rsidP="00906EEA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906EEA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906EEA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</w:tr>
      <w:tr w:rsidR="004B195F" w:rsidRPr="001F4CCB" w:rsidTr="004B195F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5F" w:rsidRPr="00906EEA" w:rsidRDefault="00906EEA" w:rsidP="00906EEA">
            <w:pPr>
              <w:spacing w:after="0" w:line="240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6EEA">
              <w:rPr>
                <w:rFonts w:ascii="Times New Roman" w:hAnsi="Times New Roman"/>
                <w:sz w:val="24"/>
                <w:szCs w:val="24"/>
              </w:rPr>
              <w:t>Работа и мощность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906EEA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</w:tr>
      <w:tr w:rsidR="004B195F" w:rsidRPr="001F4CCB" w:rsidTr="004B195F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EA" w:rsidRPr="00906EEA" w:rsidRDefault="00906EEA" w:rsidP="00906EE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EEA">
              <w:rPr>
                <w:rFonts w:ascii="Times New Roman" w:hAnsi="Times New Roman"/>
                <w:sz w:val="24"/>
                <w:szCs w:val="24"/>
              </w:rPr>
              <w:t>Строение вещества</w:t>
            </w:r>
          </w:p>
          <w:p w:rsidR="004B195F" w:rsidRPr="00906EEA" w:rsidRDefault="004B195F" w:rsidP="00906EEA">
            <w:pPr>
              <w:spacing w:after="0" w:line="240" w:lineRule="auto"/>
              <w:ind w:right="-79" w:firstLine="34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B2582D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</w:p>
        </w:tc>
      </w:tr>
      <w:tr w:rsidR="00906EEA" w:rsidRPr="001F4CCB" w:rsidTr="004B195F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EA" w:rsidRPr="001F4CCB" w:rsidRDefault="00906EEA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EA" w:rsidRPr="00906EEA" w:rsidRDefault="00906EEA" w:rsidP="00906EE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EEA">
              <w:rPr>
                <w:rFonts w:ascii="Times New Roman" w:hAnsi="Times New Roman"/>
                <w:sz w:val="24"/>
                <w:szCs w:val="24"/>
              </w:rPr>
              <w:t>Давление твёрдых тел, жидкостей и газов</w:t>
            </w:r>
          </w:p>
        </w:tc>
        <w:tc>
          <w:tcPr>
            <w:tcW w:w="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EEA" w:rsidRDefault="00906EEA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EEA" w:rsidRPr="001F4CCB" w:rsidRDefault="00906EEA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EEA" w:rsidRPr="001F4CCB" w:rsidRDefault="00906EEA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</w:tr>
      <w:tr w:rsidR="004B195F" w:rsidRPr="001F4CCB" w:rsidTr="004B195F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5F" w:rsidRPr="001F4CCB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5F" w:rsidRPr="001F4CCB" w:rsidRDefault="004B195F" w:rsidP="00FD025C">
            <w:pPr>
              <w:spacing w:after="0" w:line="240" w:lineRule="auto"/>
              <w:ind w:right="-79" w:firstLine="34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F4C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Итого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5F" w:rsidRPr="004B195F" w:rsidRDefault="004B195F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B195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5F" w:rsidRPr="004B195F" w:rsidRDefault="00C405AE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95F" w:rsidRPr="004B195F" w:rsidRDefault="00906EEA" w:rsidP="00FD02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7</w:t>
            </w:r>
          </w:p>
        </w:tc>
      </w:tr>
    </w:tbl>
    <w:p w:rsidR="007040F5" w:rsidRPr="001F4CCB" w:rsidRDefault="007040F5" w:rsidP="007040F5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D025C" w:rsidRPr="001F4CCB" w:rsidRDefault="00FD025C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1F4CCB" w:rsidRDefault="001F4CCB">
      <w:pP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lastRenderedPageBreak/>
        <w:br w:type="page"/>
      </w:r>
    </w:p>
    <w:p w:rsidR="00622EFC" w:rsidRPr="001F4CCB" w:rsidRDefault="00622EFC" w:rsidP="00E05A84">
      <w:pPr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622EFC" w:rsidRPr="001F4CCB" w:rsidSect="00AE530A">
      <w:footerReference w:type="default" r:id="rId9"/>
      <w:pgSz w:w="11906" w:h="16838"/>
      <w:pgMar w:top="1134" w:right="709" w:bottom="709" w:left="155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01D" w:rsidRDefault="0076401D" w:rsidP="001963EA">
      <w:pPr>
        <w:spacing w:after="0" w:line="240" w:lineRule="auto"/>
      </w:pPr>
      <w:r>
        <w:separator/>
      </w:r>
    </w:p>
  </w:endnote>
  <w:endnote w:type="continuationSeparator" w:id="0">
    <w:p w:rsidR="0076401D" w:rsidRDefault="0076401D" w:rsidP="001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217672"/>
      <w:docPartObj>
        <w:docPartGallery w:val="Page Numbers (Bottom of Page)"/>
        <w:docPartUnique/>
      </w:docPartObj>
    </w:sdtPr>
    <w:sdtContent>
      <w:p w:rsidR="007F098F" w:rsidRDefault="00455DF7">
        <w:pPr>
          <w:pStyle w:val="af2"/>
          <w:jc w:val="center"/>
        </w:pPr>
        <w:r>
          <w:fldChar w:fldCharType="begin"/>
        </w:r>
        <w:r w:rsidR="007F098F">
          <w:instrText>PAGE   \* MERGEFORMAT</w:instrText>
        </w:r>
        <w:r>
          <w:fldChar w:fldCharType="separate"/>
        </w:r>
        <w:r w:rsidR="00080400">
          <w:rPr>
            <w:noProof/>
          </w:rPr>
          <w:t>1</w:t>
        </w:r>
        <w:r>
          <w:fldChar w:fldCharType="end"/>
        </w:r>
      </w:p>
    </w:sdtContent>
  </w:sdt>
  <w:p w:rsidR="007F098F" w:rsidRDefault="007F098F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98F" w:rsidRDefault="007F098F">
    <w:pPr>
      <w:pStyle w:val="af2"/>
    </w:pPr>
  </w:p>
  <w:p w:rsidR="007F098F" w:rsidRDefault="007F098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01D" w:rsidRDefault="0076401D" w:rsidP="001963EA">
      <w:pPr>
        <w:spacing w:after="0" w:line="240" w:lineRule="auto"/>
      </w:pPr>
      <w:r>
        <w:separator/>
      </w:r>
    </w:p>
  </w:footnote>
  <w:footnote w:type="continuationSeparator" w:id="0">
    <w:p w:rsidR="0076401D" w:rsidRDefault="0076401D" w:rsidP="0019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37E6"/>
    <w:multiLevelType w:val="hybridMultilevel"/>
    <w:tmpl w:val="AEEC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4BEE"/>
    <w:multiLevelType w:val="hybridMultilevel"/>
    <w:tmpl w:val="6CAEE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11E5F"/>
    <w:multiLevelType w:val="hybridMultilevel"/>
    <w:tmpl w:val="D64CA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A4237"/>
    <w:multiLevelType w:val="multilevel"/>
    <w:tmpl w:val="CBDC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E57C7"/>
    <w:multiLevelType w:val="hybridMultilevel"/>
    <w:tmpl w:val="7018B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47727"/>
    <w:multiLevelType w:val="hybridMultilevel"/>
    <w:tmpl w:val="3BB8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50E01"/>
    <w:multiLevelType w:val="hybridMultilevel"/>
    <w:tmpl w:val="EFE230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9794FB6"/>
    <w:multiLevelType w:val="hybridMultilevel"/>
    <w:tmpl w:val="533EF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D2114"/>
    <w:multiLevelType w:val="hybridMultilevel"/>
    <w:tmpl w:val="5368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5352E"/>
    <w:multiLevelType w:val="hybridMultilevel"/>
    <w:tmpl w:val="6BF8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C1534"/>
    <w:multiLevelType w:val="hybridMultilevel"/>
    <w:tmpl w:val="AEEC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60C82"/>
    <w:multiLevelType w:val="hybridMultilevel"/>
    <w:tmpl w:val="09C8B012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556D"/>
    <w:rsid w:val="00012233"/>
    <w:rsid w:val="00014FE5"/>
    <w:rsid w:val="0001668D"/>
    <w:rsid w:val="000275DD"/>
    <w:rsid w:val="00071253"/>
    <w:rsid w:val="0007190B"/>
    <w:rsid w:val="00076E4F"/>
    <w:rsid w:val="00080194"/>
    <w:rsid w:val="00080400"/>
    <w:rsid w:val="000F2ECF"/>
    <w:rsid w:val="0016261F"/>
    <w:rsid w:val="00193B48"/>
    <w:rsid w:val="001963EA"/>
    <w:rsid w:val="001B3393"/>
    <w:rsid w:val="001C52EE"/>
    <w:rsid w:val="001D2544"/>
    <w:rsid w:val="001D3E4D"/>
    <w:rsid w:val="001E0051"/>
    <w:rsid w:val="001F35EC"/>
    <w:rsid w:val="001F4CCB"/>
    <w:rsid w:val="00201FB8"/>
    <w:rsid w:val="00203CA9"/>
    <w:rsid w:val="00226152"/>
    <w:rsid w:val="00240ED3"/>
    <w:rsid w:val="00271F2A"/>
    <w:rsid w:val="002A32C4"/>
    <w:rsid w:val="002D78A5"/>
    <w:rsid w:val="003009FF"/>
    <w:rsid w:val="00314626"/>
    <w:rsid w:val="00316B87"/>
    <w:rsid w:val="00370C8A"/>
    <w:rsid w:val="003725D2"/>
    <w:rsid w:val="00385062"/>
    <w:rsid w:val="0039760E"/>
    <w:rsid w:val="004205B1"/>
    <w:rsid w:val="00455DF7"/>
    <w:rsid w:val="00482B1D"/>
    <w:rsid w:val="004B195F"/>
    <w:rsid w:val="004B4D98"/>
    <w:rsid w:val="004F4CEC"/>
    <w:rsid w:val="004F719C"/>
    <w:rsid w:val="00534FD8"/>
    <w:rsid w:val="0055384E"/>
    <w:rsid w:val="005538F8"/>
    <w:rsid w:val="005B2614"/>
    <w:rsid w:val="005B76AC"/>
    <w:rsid w:val="005D0109"/>
    <w:rsid w:val="00613588"/>
    <w:rsid w:val="00622EFC"/>
    <w:rsid w:val="00632838"/>
    <w:rsid w:val="006509B7"/>
    <w:rsid w:val="00671E27"/>
    <w:rsid w:val="006772DC"/>
    <w:rsid w:val="00681854"/>
    <w:rsid w:val="007040F5"/>
    <w:rsid w:val="0076401D"/>
    <w:rsid w:val="007C36CE"/>
    <w:rsid w:val="007C5EBB"/>
    <w:rsid w:val="007E6807"/>
    <w:rsid w:val="007F098F"/>
    <w:rsid w:val="00814EF1"/>
    <w:rsid w:val="00843B4F"/>
    <w:rsid w:val="00890F89"/>
    <w:rsid w:val="008C07F8"/>
    <w:rsid w:val="00903C3A"/>
    <w:rsid w:val="00906EEA"/>
    <w:rsid w:val="009376EB"/>
    <w:rsid w:val="009520A8"/>
    <w:rsid w:val="009672B4"/>
    <w:rsid w:val="009B0B2C"/>
    <w:rsid w:val="009B54AF"/>
    <w:rsid w:val="009C77D7"/>
    <w:rsid w:val="009D4D32"/>
    <w:rsid w:val="009E0E06"/>
    <w:rsid w:val="009F350F"/>
    <w:rsid w:val="00A24B2B"/>
    <w:rsid w:val="00AE530A"/>
    <w:rsid w:val="00AF59FC"/>
    <w:rsid w:val="00B23DC5"/>
    <w:rsid w:val="00B2582D"/>
    <w:rsid w:val="00B527B7"/>
    <w:rsid w:val="00BC3527"/>
    <w:rsid w:val="00C03116"/>
    <w:rsid w:val="00C301B6"/>
    <w:rsid w:val="00C405AE"/>
    <w:rsid w:val="00C8503B"/>
    <w:rsid w:val="00CC2B49"/>
    <w:rsid w:val="00CE6E28"/>
    <w:rsid w:val="00D1379A"/>
    <w:rsid w:val="00D142CC"/>
    <w:rsid w:val="00D869AE"/>
    <w:rsid w:val="00D87B2C"/>
    <w:rsid w:val="00DA3960"/>
    <w:rsid w:val="00DB2430"/>
    <w:rsid w:val="00DC10A4"/>
    <w:rsid w:val="00DE5787"/>
    <w:rsid w:val="00DF331C"/>
    <w:rsid w:val="00E05A84"/>
    <w:rsid w:val="00E3373F"/>
    <w:rsid w:val="00E92056"/>
    <w:rsid w:val="00ED556D"/>
    <w:rsid w:val="00EE3216"/>
    <w:rsid w:val="00F36972"/>
    <w:rsid w:val="00F374AC"/>
    <w:rsid w:val="00F64A40"/>
    <w:rsid w:val="00F66498"/>
    <w:rsid w:val="00F763F8"/>
    <w:rsid w:val="00F95BC8"/>
    <w:rsid w:val="00FA0969"/>
    <w:rsid w:val="00FD0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0E"/>
  </w:style>
  <w:style w:type="paragraph" w:styleId="1">
    <w:name w:val="heading 1"/>
    <w:basedOn w:val="a"/>
    <w:next w:val="a"/>
    <w:link w:val="10"/>
    <w:uiPriority w:val="9"/>
    <w:qFormat/>
    <w:rsid w:val="001D25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040F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EBB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customStyle="1" w:styleId="c6">
    <w:name w:val="c6"/>
    <w:basedOn w:val="a"/>
    <w:rsid w:val="007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C5EBB"/>
  </w:style>
  <w:style w:type="paragraph" w:styleId="a4">
    <w:name w:val="No Spacing"/>
    <w:uiPriority w:val="1"/>
    <w:qFormat/>
    <w:rsid w:val="007C5EB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Normal (Web)"/>
    <w:basedOn w:val="a"/>
    <w:uiPriority w:val="99"/>
    <w:unhideWhenUsed/>
    <w:rsid w:val="007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7C5EBB"/>
    <w:rPr>
      <w:color w:val="0000FF"/>
      <w:u w:val="single"/>
    </w:rPr>
  </w:style>
  <w:style w:type="character" w:customStyle="1" w:styleId="a7">
    <w:name w:val="Основной текст + Полужирный"/>
    <w:rsid w:val="007C5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7"/>
    <w:basedOn w:val="a0"/>
    <w:rsid w:val="007C5EBB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">
    <w:name w:val="Основной текст (5)"/>
    <w:basedOn w:val="a0"/>
    <w:rsid w:val="007C5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 + Не полужирный"/>
    <w:rsid w:val="007C5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a8">
    <w:name w:val="Основной текст_"/>
    <w:link w:val="59"/>
    <w:rsid w:val="007C5EBB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8"/>
    <w:rsid w:val="007C5EBB"/>
    <w:pPr>
      <w:shd w:val="clear" w:color="auto" w:fill="FFFFFF"/>
      <w:spacing w:before="300" w:after="0" w:line="230" w:lineRule="exact"/>
      <w:ind w:hanging="280"/>
      <w:jc w:val="both"/>
    </w:pPr>
    <w:rPr>
      <w:rFonts w:ascii="Times New Roman" w:eastAsia="Times New Roman" w:hAnsi="Times New Roman"/>
      <w:sz w:val="18"/>
      <w:szCs w:val="18"/>
      <w:lang w:eastAsia="en-US"/>
    </w:rPr>
  </w:style>
  <w:style w:type="character" w:customStyle="1" w:styleId="51">
    <w:name w:val="Основной текст (5) + Курсив"/>
    <w:rsid w:val="007C5EB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20">
    <w:name w:val="Заголовок 2 Знак"/>
    <w:basedOn w:val="a0"/>
    <w:link w:val="2"/>
    <w:rsid w:val="007040F5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9">
    <w:name w:val="Plain Text"/>
    <w:basedOn w:val="a"/>
    <w:link w:val="aa"/>
    <w:semiHidden/>
    <w:rsid w:val="007040F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7040F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Стиль1"/>
    <w:rsid w:val="007040F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70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semiHidden/>
    <w:rsid w:val="007040F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7040F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7040F5"/>
    <w:pPr>
      <w:spacing w:after="120" w:line="240" w:lineRule="auto"/>
      <w:ind w:left="283"/>
      <w:jc w:val="center"/>
    </w:pPr>
    <w:rPr>
      <w:rFonts w:ascii="Calibri" w:eastAsia="Calibri" w:hAnsi="Calibri" w:cs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7040F5"/>
    <w:rPr>
      <w:rFonts w:ascii="Calibri" w:eastAsia="Calibri" w:hAnsi="Calibri" w:cs="Calibri"/>
    </w:rPr>
  </w:style>
  <w:style w:type="table" w:styleId="af">
    <w:name w:val="Table Grid"/>
    <w:basedOn w:val="a1"/>
    <w:uiPriority w:val="59"/>
    <w:rsid w:val="00E0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1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963EA"/>
  </w:style>
  <w:style w:type="paragraph" w:styleId="af2">
    <w:name w:val="footer"/>
    <w:basedOn w:val="a"/>
    <w:link w:val="af3"/>
    <w:uiPriority w:val="99"/>
    <w:unhideWhenUsed/>
    <w:rsid w:val="001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963EA"/>
  </w:style>
  <w:style w:type="paragraph" w:styleId="af4">
    <w:name w:val="Balloon Text"/>
    <w:basedOn w:val="a"/>
    <w:link w:val="af5"/>
    <w:uiPriority w:val="99"/>
    <w:semiHidden/>
    <w:unhideWhenUsed/>
    <w:rsid w:val="0019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963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Body Text Indent 2"/>
    <w:basedOn w:val="a"/>
    <w:link w:val="22"/>
    <w:uiPriority w:val="99"/>
    <w:unhideWhenUsed/>
    <w:rsid w:val="001D25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2544"/>
  </w:style>
  <w:style w:type="paragraph" w:customStyle="1" w:styleId="TableParagraph">
    <w:name w:val="Table Paragraph"/>
    <w:basedOn w:val="a"/>
    <w:uiPriority w:val="1"/>
    <w:qFormat/>
    <w:rsid w:val="00193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93B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Железнодорожненская</dc:creator>
  <cp:lastModifiedBy>Admin</cp:lastModifiedBy>
  <cp:revision>2</cp:revision>
  <cp:lastPrinted>2022-02-18T07:55:00Z</cp:lastPrinted>
  <dcterms:created xsi:type="dcterms:W3CDTF">2023-04-06T12:07:00Z</dcterms:created>
  <dcterms:modified xsi:type="dcterms:W3CDTF">2023-04-06T12:07:00Z</dcterms:modified>
</cp:coreProperties>
</file>