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D1" w:rsidRDefault="00C034D1" w:rsidP="00A02F04">
      <w:pPr>
        <w:pStyle w:val="c28"/>
        <w:shd w:val="clear" w:color="auto" w:fill="FFFFFF"/>
        <w:spacing w:before="0" w:beforeAutospacing="0" w:after="0" w:afterAutospacing="0"/>
        <w:ind w:right="40"/>
        <w:jc w:val="center"/>
        <w:rPr>
          <w:rStyle w:val="c25"/>
          <w:b/>
          <w:bCs/>
          <w:color w:val="000000"/>
        </w:rPr>
      </w:pPr>
    </w:p>
    <w:p w:rsidR="00C034D1" w:rsidRDefault="005C7018" w:rsidP="00C034D1">
      <w:pPr>
        <w:pStyle w:val="c28"/>
        <w:shd w:val="clear" w:color="auto" w:fill="FFFFFF"/>
        <w:spacing w:before="0" w:beforeAutospacing="0" w:after="0" w:afterAutospacing="0"/>
        <w:ind w:right="40"/>
        <w:rPr>
          <w:rStyle w:val="c25"/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6210300" cy="8786792"/>
            <wp:effectExtent l="19050" t="0" r="0" b="0"/>
            <wp:docPr id="2" name="Рисунок 1" descr="C:\Users\Admin\Desktop\Технология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ехнология 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86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4D1" w:rsidRDefault="00C034D1" w:rsidP="00A02F04">
      <w:pPr>
        <w:pStyle w:val="c28"/>
        <w:shd w:val="clear" w:color="auto" w:fill="FFFFFF"/>
        <w:spacing w:before="0" w:beforeAutospacing="0" w:after="0" w:afterAutospacing="0"/>
        <w:ind w:right="40"/>
        <w:jc w:val="center"/>
        <w:rPr>
          <w:rStyle w:val="c25"/>
          <w:b/>
          <w:bCs/>
          <w:color w:val="000000"/>
        </w:rPr>
      </w:pPr>
    </w:p>
    <w:p w:rsidR="00C034D1" w:rsidRDefault="00C034D1" w:rsidP="00A02F04">
      <w:pPr>
        <w:pStyle w:val="c28"/>
        <w:shd w:val="clear" w:color="auto" w:fill="FFFFFF"/>
        <w:spacing w:before="0" w:beforeAutospacing="0" w:after="0" w:afterAutospacing="0"/>
        <w:ind w:right="40"/>
        <w:jc w:val="center"/>
        <w:rPr>
          <w:rStyle w:val="c25"/>
          <w:b/>
          <w:bCs/>
          <w:color w:val="000000"/>
        </w:rPr>
      </w:pPr>
    </w:p>
    <w:p w:rsidR="00A02F04" w:rsidRDefault="00A02F04" w:rsidP="00A02F04">
      <w:pPr>
        <w:pStyle w:val="c28"/>
        <w:shd w:val="clear" w:color="auto" w:fill="FFFFFF"/>
        <w:spacing w:before="0" w:beforeAutospacing="0" w:after="0" w:afterAutospacing="0"/>
        <w:ind w:right="40"/>
        <w:jc w:val="center"/>
        <w:rPr>
          <w:rStyle w:val="c25"/>
          <w:b/>
          <w:bCs/>
          <w:color w:val="000000"/>
        </w:rPr>
      </w:pPr>
      <w:r w:rsidRPr="000D75E1">
        <w:rPr>
          <w:rStyle w:val="c25"/>
          <w:b/>
          <w:bCs/>
          <w:color w:val="000000"/>
        </w:rPr>
        <w:t>ПОЯСНИТЕЛЬНАЯ ЗАПИСКА</w:t>
      </w:r>
    </w:p>
    <w:p w:rsidR="00137079" w:rsidRPr="000D75E1" w:rsidRDefault="00137079" w:rsidP="00A02F04">
      <w:pPr>
        <w:pStyle w:val="c28"/>
        <w:shd w:val="clear" w:color="auto" w:fill="FFFFFF"/>
        <w:spacing w:before="0" w:beforeAutospacing="0" w:after="0" w:afterAutospacing="0"/>
        <w:ind w:right="40"/>
        <w:jc w:val="center"/>
        <w:rPr>
          <w:rFonts w:ascii="Calibri" w:hAnsi="Calibri" w:cs="Calibri"/>
          <w:color w:val="000000"/>
        </w:rPr>
      </w:pPr>
    </w:p>
    <w:p w:rsidR="000B72B4" w:rsidRDefault="000B72B4" w:rsidP="000B72B4">
      <w:pPr>
        <w:spacing w:after="0"/>
        <w:ind w:firstLine="567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D3708F">
        <w:rPr>
          <w:rFonts w:ascii="Times New Roman" w:hAnsi="Times New Roman"/>
          <w:color w:val="1A1A1A" w:themeColor="background1" w:themeShade="1A"/>
          <w:sz w:val="24"/>
          <w:szCs w:val="24"/>
        </w:rPr>
        <w:t>Программа разработана на основе Федерального государственного образовательного стандарта основного общего образования.</w:t>
      </w:r>
    </w:p>
    <w:p w:rsidR="00F50DB9" w:rsidRDefault="00F50DB9" w:rsidP="000B72B4">
      <w:pPr>
        <w:spacing w:after="0"/>
        <w:ind w:firstLine="567"/>
        <w:rPr>
          <w:rFonts w:ascii="Times New Roman" w:hAnsi="Times New Roman"/>
          <w:color w:val="1A1A1A" w:themeColor="background1" w:themeShade="1A"/>
          <w:sz w:val="24"/>
        </w:rPr>
      </w:pPr>
      <w:r w:rsidRPr="006B66BA">
        <w:rPr>
          <w:rStyle w:val="c2"/>
          <w:rFonts w:ascii="Times New Roman" w:hAnsi="Times New Roman"/>
          <w:color w:val="000000"/>
          <w:sz w:val="24"/>
          <w:szCs w:val="24"/>
        </w:rPr>
        <w:t> </w:t>
      </w:r>
      <w:r w:rsidRPr="006B66BA">
        <w:rPr>
          <w:rStyle w:val="c25"/>
          <w:rFonts w:ascii="Times New Roman" w:hAnsi="Times New Roman"/>
          <w:color w:val="000000"/>
          <w:sz w:val="24"/>
          <w:szCs w:val="24"/>
        </w:rPr>
        <w:t>Рабочая  программа по направлению «Технология»  (для неделимых классов) составлена на основе федерального компонента государственного стандарта основного</w:t>
      </w:r>
      <w:r w:rsidRPr="006B66BA">
        <w:rPr>
          <w:rStyle w:val="c25"/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6B66BA">
        <w:rPr>
          <w:rStyle w:val="c25"/>
          <w:rFonts w:ascii="Times New Roman" w:hAnsi="Times New Roman"/>
          <w:color w:val="000000"/>
          <w:sz w:val="24"/>
          <w:szCs w:val="24"/>
        </w:rPr>
        <w:t xml:space="preserve">общего образования, </w:t>
      </w:r>
      <w:r w:rsidRPr="006B66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примерной программы по технологии для учащихся 5-9 классов, </w:t>
      </w:r>
      <w:r w:rsidRPr="00C569E9">
        <w:rPr>
          <w:rFonts w:ascii="Times New Roman" w:hAnsi="Times New Roman"/>
          <w:color w:val="1A1A1A" w:themeColor="background1" w:themeShade="1A"/>
          <w:sz w:val="24"/>
          <w:szCs w:val="24"/>
        </w:rPr>
        <w:t>«ТЕХНОЛОГИЯ. ОБСЛУЖИВАЮЩИЙ ТРУД»</w:t>
      </w:r>
      <w:r w:rsidRPr="00C569E9">
        <w:rPr>
          <w:rFonts w:ascii="Times New Roman" w:hAnsi="Times New Roman"/>
          <w:color w:val="1A1A1A" w:themeColor="background1" w:themeShade="1A"/>
          <w:sz w:val="24"/>
        </w:rPr>
        <w:t xml:space="preserve"> Под ред. О.А. Кожиной. ООО «Дрофа» 2012 г. Составители: Гаевская Г.К. учитель высшей категории, Василенко Т.С. учитель высшей категории, </w:t>
      </w:r>
      <w:proofErr w:type="spellStart"/>
      <w:r w:rsidRPr="00C569E9">
        <w:rPr>
          <w:rFonts w:ascii="Times New Roman" w:hAnsi="Times New Roman"/>
          <w:color w:val="1A1A1A" w:themeColor="background1" w:themeShade="1A"/>
          <w:sz w:val="24"/>
        </w:rPr>
        <w:t>Байрак</w:t>
      </w:r>
      <w:proofErr w:type="spellEnd"/>
      <w:r w:rsidRPr="00C569E9">
        <w:rPr>
          <w:rFonts w:ascii="Times New Roman" w:hAnsi="Times New Roman"/>
          <w:color w:val="1A1A1A" w:themeColor="background1" w:themeShade="1A"/>
          <w:sz w:val="24"/>
        </w:rPr>
        <w:t xml:space="preserve"> В.А. учитель высшей категории. Реализация данной учебной программы осуществляется по учебникам предметной линии «Тех</w:t>
      </w:r>
      <w:r w:rsidR="009023B0">
        <w:rPr>
          <w:rFonts w:ascii="Times New Roman" w:hAnsi="Times New Roman"/>
          <w:color w:val="1A1A1A" w:themeColor="background1" w:themeShade="1A"/>
          <w:sz w:val="24"/>
        </w:rPr>
        <w:t xml:space="preserve">нология. Обслуживающий труд. </w:t>
      </w:r>
      <w:r w:rsidRPr="00C569E9">
        <w:rPr>
          <w:rFonts w:ascii="Times New Roman" w:hAnsi="Times New Roman"/>
          <w:color w:val="1A1A1A" w:themeColor="background1" w:themeShade="1A"/>
          <w:sz w:val="24"/>
        </w:rPr>
        <w:t xml:space="preserve">6, 7 и 8 </w:t>
      </w:r>
      <w:proofErr w:type="spellStart"/>
      <w:r w:rsidRPr="00C569E9">
        <w:rPr>
          <w:rFonts w:ascii="Times New Roman" w:hAnsi="Times New Roman"/>
          <w:color w:val="1A1A1A" w:themeColor="background1" w:themeShade="1A"/>
          <w:sz w:val="24"/>
        </w:rPr>
        <w:t>кл</w:t>
      </w:r>
      <w:proofErr w:type="spellEnd"/>
      <w:r w:rsidRPr="00C569E9">
        <w:rPr>
          <w:rFonts w:ascii="Times New Roman" w:hAnsi="Times New Roman"/>
          <w:color w:val="1A1A1A" w:themeColor="background1" w:themeShade="1A"/>
          <w:sz w:val="24"/>
        </w:rPr>
        <w:t xml:space="preserve">.: учебник/О.А. Кожина, Е.Н. </w:t>
      </w:r>
      <w:proofErr w:type="spellStart"/>
      <w:r w:rsidRPr="00C569E9">
        <w:rPr>
          <w:rFonts w:ascii="Times New Roman" w:hAnsi="Times New Roman"/>
          <w:color w:val="1A1A1A" w:themeColor="background1" w:themeShade="1A"/>
          <w:sz w:val="24"/>
        </w:rPr>
        <w:t>Кудакова</w:t>
      </w:r>
      <w:proofErr w:type="spellEnd"/>
      <w:r w:rsidRPr="00C569E9">
        <w:rPr>
          <w:rFonts w:ascii="Times New Roman" w:hAnsi="Times New Roman"/>
          <w:color w:val="1A1A1A" w:themeColor="background1" w:themeShade="1A"/>
          <w:sz w:val="24"/>
        </w:rPr>
        <w:t xml:space="preserve">, С.Э. </w:t>
      </w:r>
      <w:proofErr w:type="spellStart"/>
      <w:r w:rsidRPr="00C569E9">
        <w:rPr>
          <w:rFonts w:ascii="Times New Roman" w:hAnsi="Times New Roman"/>
          <w:color w:val="1A1A1A" w:themeColor="background1" w:themeShade="1A"/>
          <w:sz w:val="24"/>
        </w:rPr>
        <w:t>М</w:t>
      </w:r>
      <w:r>
        <w:rPr>
          <w:rFonts w:ascii="Times New Roman" w:hAnsi="Times New Roman"/>
          <w:color w:val="1A1A1A" w:themeColor="background1" w:themeShade="1A"/>
          <w:sz w:val="24"/>
        </w:rPr>
        <w:t>аркуцкая</w:t>
      </w:r>
      <w:proofErr w:type="spellEnd"/>
      <w:r>
        <w:rPr>
          <w:rFonts w:ascii="Times New Roman" w:hAnsi="Times New Roman"/>
          <w:color w:val="1A1A1A" w:themeColor="background1" w:themeShade="1A"/>
          <w:sz w:val="24"/>
        </w:rPr>
        <w:t xml:space="preserve"> и др. - М.: Дрофа, 2015</w:t>
      </w:r>
      <w:r w:rsidRPr="00C569E9">
        <w:rPr>
          <w:rFonts w:ascii="Times New Roman" w:hAnsi="Times New Roman"/>
          <w:color w:val="1A1A1A" w:themeColor="background1" w:themeShade="1A"/>
          <w:sz w:val="24"/>
        </w:rPr>
        <w:t>.</w:t>
      </w:r>
    </w:p>
    <w:p w:rsidR="00F55A0B" w:rsidRPr="0029271D" w:rsidRDefault="00F55A0B" w:rsidP="0029271D">
      <w:pPr>
        <w:pStyle w:val="a9"/>
        <w:spacing w:before="0" w:beforeAutospacing="0" w:after="0" w:afterAutospacing="0"/>
      </w:pPr>
      <w:r w:rsidRPr="0029271D">
        <w:t>Электронные ресурсы:</w:t>
      </w:r>
    </w:p>
    <w:p w:rsidR="00F55A0B" w:rsidRPr="0029271D" w:rsidRDefault="00F55A0B" w:rsidP="0029271D">
      <w:pPr>
        <w:pStyle w:val="a9"/>
        <w:spacing w:before="0" w:beforeAutospacing="0" w:after="0" w:afterAutospacing="0"/>
      </w:pPr>
      <w:r w:rsidRPr="0029271D">
        <w:t xml:space="preserve"> </w:t>
      </w:r>
      <w:hyperlink r:id="rId9" w:history="1">
        <w:r w:rsidRPr="0029271D">
          <w:rPr>
            <w:rStyle w:val="ac"/>
            <w:color w:val="auto"/>
          </w:rPr>
          <w:t>http://www.it-n.ru/</w:t>
        </w:r>
      </w:hyperlink>
      <w:r w:rsidRPr="0029271D">
        <w:t>  – Сеть творческих учителей</w:t>
      </w:r>
    </w:p>
    <w:p w:rsidR="00F55A0B" w:rsidRPr="0029271D" w:rsidRDefault="004D0603" w:rsidP="0029271D">
      <w:pPr>
        <w:pStyle w:val="a9"/>
        <w:numPr>
          <w:ilvl w:val="0"/>
          <w:numId w:val="12"/>
        </w:numPr>
        <w:spacing w:before="0" w:beforeAutospacing="0" w:after="0" w:afterAutospacing="0" w:line="294" w:lineRule="atLeast"/>
        <w:ind w:left="0"/>
        <w:rPr>
          <w:lang w:val="en-US"/>
        </w:rPr>
      </w:pPr>
      <w:hyperlink r:id="rId10" w:history="1">
        <w:r w:rsidR="00F55A0B" w:rsidRPr="0029271D">
          <w:rPr>
            <w:rStyle w:val="ac"/>
            <w:color w:val="auto"/>
            <w:lang w:val="en-US"/>
          </w:rPr>
          <w:t>http://www.inter-pedagogika.ru/</w:t>
        </w:r>
      </w:hyperlink>
      <w:r w:rsidR="00F55A0B" w:rsidRPr="0029271D">
        <w:rPr>
          <w:lang w:val="en-US"/>
        </w:rPr>
        <w:t> – inter-</w:t>
      </w:r>
      <w:r w:rsidR="00F55A0B" w:rsidRPr="0029271D">
        <w:t>педагогика</w:t>
      </w:r>
    </w:p>
    <w:p w:rsidR="00F55A0B" w:rsidRPr="0029271D" w:rsidRDefault="004D0603" w:rsidP="0029271D">
      <w:pPr>
        <w:pStyle w:val="a9"/>
        <w:numPr>
          <w:ilvl w:val="0"/>
          <w:numId w:val="12"/>
        </w:numPr>
        <w:spacing w:before="0" w:beforeAutospacing="0" w:after="0" w:afterAutospacing="0" w:line="294" w:lineRule="atLeast"/>
        <w:ind w:left="0"/>
      </w:pPr>
      <w:hyperlink r:id="rId11" w:history="1">
        <w:r w:rsidR="00F55A0B" w:rsidRPr="0029271D">
          <w:rPr>
            <w:rStyle w:val="ac"/>
            <w:color w:val="auto"/>
          </w:rPr>
          <w:t>http://www.debryansk.ru/~lpsch/</w:t>
        </w:r>
      </w:hyperlink>
      <w:r w:rsidR="00F55A0B" w:rsidRPr="0029271D">
        <w:t> – Информационно-методический сайт</w:t>
      </w:r>
    </w:p>
    <w:p w:rsidR="00F55A0B" w:rsidRPr="0029271D" w:rsidRDefault="004D0603" w:rsidP="0029271D">
      <w:pPr>
        <w:pStyle w:val="a9"/>
        <w:numPr>
          <w:ilvl w:val="0"/>
          <w:numId w:val="12"/>
        </w:numPr>
        <w:spacing w:before="0" w:beforeAutospacing="0" w:after="0" w:afterAutospacing="0" w:line="294" w:lineRule="atLeast"/>
        <w:ind w:left="0"/>
      </w:pPr>
      <w:hyperlink r:id="rId12" w:history="1">
        <w:r w:rsidR="00F55A0B" w:rsidRPr="0029271D">
          <w:rPr>
            <w:rStyle w:val="ac"/>
            <w:color w:val="auto"/>
          </w:rPr>
          <w:t>http://lib.homelinux.org/</w:t>
        </w:r>
      </w:hyperlink>
      <w:r w:rsidR="00F55A0B" w:rsidRPr="0029271D">
        <w:t xml:space="preserve"> – огромное количество книг по различным предметам в формате </w:t>
      </w:r>
      <w:proofErr w:type="spellStart"/>
      <w:r w:rsidR="00F55A0B" w:rsidRPr="0029271D">
        <w:t>Djvu</w:t>
      </w:r>
      <w:proofErr w:type="spellEnd"/>
      <w:r w:rsidR="00F55A0B" w:rsidRPr="0029271D">
        <w:t> </w:t>
      </w:r>
    </w:p>
    <w:p w:rsidR="00F55A0B" w:rsidRPr="0029271D" w:rsidRDefault="004D0603" w:rsidP="0029271D">
      <w:pPr>
        <w:pStyle w:val="a9"/>
        <w:numPr>
          <w:ilvl w:val="0"/>
          <w:numId w:val="13"/>
        </w:numPr>
        <w:spacing w:before="0" w:beforeAutospacing="0" w:after="0" w:afterAutospacing="0" w:line="294" w:lineRule="atLeast"/>
        <w:ind w:left="0"/>
      </w:pPr>
      <w:hyperlink r:id="rId13" w:history="1">
        <w:r w:rsidR="00F55A0B" w:rsidRPr="0029271D">
          <w:rPr>
            <w:rStyle w:val="ac"/>
            <w:color w:val="auto"/>
          </w:rPr>
          <w:t>http://iearn.spb.ru</w:t>
        </w:r>
      </w:hyperlink>
      <w:r w:rsidR="00F55A0B" w:rsidRPr="0029271D">
        <w:rPr>
          <w:u w:val="single"/>
        </w:rPr>
        <w:t> </w:t>
      </w:r>
      <w:r w:rsidR="00F55A0B" w:rsidRPr="0029271D">
        <w:t> - русская страница международной образовательной сети 1*ЕАКМ (десятки стран участвуют в международных проектах)</w:t>
      </w:r>
    </w:p>
    <w:p w:rsidR="00F55A0B" w:rsidRPr="0029271D" w:rsidRDefault="00F55A0B" w:rsidP="0029271D">
      <w:pPr>
        <w:pStyle w:val="a9"/>
        <w:spacing w:before="0" w:beforeAutospacing="0" w:after="0" w:afterAutospacing="0" w:line="294" w:lineRule="atLeast"/>
      </w:pPr>
      <w:r w:rsidRPr="0029271D">
        <w:rPr>
          <w:b/>
          <w:bCs/>
        </w:rPr>
        <w:t>ВЕБ-САЙТЫ ДЛЯ РАЗВИТИЯ ТВОРЧЕСКИХ СПОСОБНОСТЕЙ ШКОЛЬНИКОВ:</w:t>
      </w:r>
    </w:p>
    <w:p w:rsidR="00F55A0B" w:rsidRPr="0029271D" w:rsidRDefault="00F55A0B" w:rsidP="0029271D">
      <w:pPr>
        <w:pStyle w:val="a9"/>
        <w:numPr>
          <w:ilvl w:val="0"/>
          <w:numId w:val="14"/>
        </w:numPr>
        <w:spacing w:before="0" w:beforeAutospacing="0" w:after="0" w:afterAutospacing="0" w:line="294" w:lineRule="atLeast"/>
        <w:ind w:left="0"/>
      </w:pPr>
      <w:r w:rsidRPr="0029271D">
        <w:rPr>
          <w:u w:val="single"/>
        </w:rPr>
        <w:t>http://www.kudesniki.ru/gallery</w:t>
      </w:r>
      <w:r w:rsidRPr="0029271D">
        <w:t> - галерея детских рисунков «Дети в Интернете»</w:t>
      </w:r>
    </w:p>
    <w:p w:rsidR="00F55A0B" w:rsidRPr="0029271D" w:rsidRDefault="004D0603" w:rsidP="0029271D">
      <w:pPr>
        <w:pStyle w:val="a9"/>
        <w:numPr>
          <w:ilvl w:val="0"/>
          <w:numId w:val="14"/>
        </w:numPr>
        <w:spacing w:before="0" w:beforeAutospacing="0" w:after="0" w:afterAutospacing="0" w:line="294" w:lineRule="atLeast"/>
        <w:ind w:left="0"/>
      </w:pPr>
      <w:hyperlink r:id="rId14" w:history="1">
        <w:r w:rsidR="00F55A0B" w:rsidRPr="0029271D">
          <w:rPr>
            <w:rStyle w:val="ac"/>
            <w:color w:val="auto"/>
          </w:rPr>
          <w:t>http://www.chg.ru./Fairy</w:t>
        </w:r>
      </w:hyperlink>
      <w:r w:rsidR="00F55A0B" w:rsidRPr="0029271D">
        <w:rPr>
          <w:u w:val="single"/>
        </w:rPr>
        <w:t> </w:t>
      </w:r>
      <w:r w:rsidR="00F55A0B" w:rsidRPr="0029271D">
        <w:t>- творческий фестиваль «Детская сказка» </w:t>
      </w:r>
      <w:hyperlink r:id="rId15" w:history="1">
        <w:r w:rsidR="00F55A0B" w:rsidRPr="0029271D">
          <w:rPr>
            <w:rStyle w:val="ac"/>
            <w:color w:val="auto"/>
          </w:rPr>
          <w:t>http://www.rozmisel.irk.ru/children</w:t>
        </w:r>
      </w:hyperlink>
      <w:r w:rsidR="00F55A0B" w:rsidRPr="0029271D">
        <w:rPr>
          <w:u w:val="single"/>
        </w:rPr>
        <w:t> </w:t>
      </w:r>
      <w:r w:rsidR="00F55A0B" w:rsidRPr="0029271D">
        <w:t> - «Творите!»</w:t>
      </w:r>
    </w:p>
    <w:p w:rsidR="00F55A0B" w:rsidRPr="0029271D" w:rsidRDefault="004D0603" w:rsidP="0029271D">
      <w:pPr>
        <w:pStyle w:val="a9"/>
        <w:numPr>
          <w:ilvl w:val="0"/>
          <w:numId w:val="14"/>
        </w:numPr>
        <w:spacing w:before="0" w:beforeAutospacing="0" w:after="0" w:afterAutospacing="0" w:line="294" w:lineRule="atLeast"/>
        <w:ind w:left="0"/>
      </w:pPr>
      <w:hyperlink r:id="rId16" w:history="1">
        <w:r w:rsidR="00F55A0B" w:rsidRPr="0029271D">
          <w:rPr>
            <w:rStyle w:val="ac"/>
            <w:color w:val="auto"/>
          </w:rPr>
          <w:t>http://www.edu.nsu.ru/~ic</w:t>
        </w:r>
      </w:hyperlink>
      <w:r w:rsidR="00F55A0B" w:rsidRPr="0029271D">
        <w:rPr>
          <w:u w:val="single"/>
        </w:rPr>
        <w:t> </w:t>
      </w:r>
      <w:r w:rsidR="00F55A0B" w:rsidRPr="0029271D">
        <w:t> - «Интеллектуальный клуб»: викторины и конкурсы, головоломки и кроссворды.</w:t>
      </w:r>
    </w:p>
    <w:p w:rsidR="00F55A0B" w:rsidRPr="0029271D" w:rsidRDefault="00F55A0B" w:rsidP="0029271D">
      <w:pPr>
        <w:pStyle w:val="a9"/>
        <w:spacing w:before="0" w:beforeAutospacing="0" w:after="0" w:afterAutospacing="0" w:line="294" w:lineRule="atLeast"/>
      </w:pPr>
      <w:r w:rsidRPr="0029271D">
        <w:rPr>
          <w:b/>
          <w:bCs/>
        </w:rPr>
        <w:t>ВЕБ-САЙТЫ - КАТАЛОГИ ШКОЛЬНЫХ РЕСУРСОВ:</w:t>
      </w:r>
    </w:p>
    <w:p w:rsidR="00F55A0B" w:rsidRPr="0029271D" w:rsidRDefault="004D0603" w:rsidP="0029271D">
      <w:pPr>
        <w:pStyle w:val="a9"/>
        <w:numPr>
          <w:ilvl w:val="0"/>
          <w:numId w:val="15"/>
        </w:numPr>
        <w:spacing w:before="0" w:beforeAutospacing="0" w:after="0" w:afterAutospacing="0" w:line="294" w:lineRule="atLeast"/>
        <w:ind w:left="0"/>
      </w:pPr>
      <w:hyperlink r:id="rId17" w:history="1">
        <w:r w:rsidR="00F55A0B" w:rsidRPr="0029271D">
          <w:rPr>
            <w:rStyle w:val="ac"/>
            <w:color w:val="auto"/>
          </w:rPr>
          <w:t>http://www.kinder.ru/</w:t>
        </w:r>
      </w:hyperlink>
      <w:r w:rsidR="00F55A0B" w:rsidRPr="0029271D">
        <w:rPr>
          <w:u w:val="single"/>
        </w:rPr>
        <w:t> </w:t>
      </w:r>
      <w:r w:rsidR="00F55A0B" w:rsidRPr="0029271D">
        <w:t> - каталог детских ресурсов: все, что может быть интересно детям.</w:t>
      </w:r>
    </w:p>
    <w:p w:rsidR="00F55A0B" w:rsidRPr="0029271D" w:rsidRDefault="004D0603" w:rsidP="0029271D">
      <w:pPr>
        <w:pStyle w:val="a9"/>
        <w:numPr>
          <w:ilvl w:val="0"/>
          <w:numId w:val="15"/>
        </w:numPr>
        <w:spacing w:before="0" w:beforeAutospacing="0" w:after="0" w:afterAutospacing="0" w:line="294" w:lineRule="atLeast"/>
        <w:ind w:left="0"/>
      </w:pPr>
      <w:hyperlink r:id="rId18" w:history="1">
        <w:r w:rsidR="00F55A0B" w:rsidRPr="0029271D">
          <w:rPr>
            <w:rStyle w:val="ac"/>
            <w:color w:val="auto"/>
          </w:rPr>
          <w:t>http://www.school-holm.ru</w:t>
        </w:r>
      </w:hyperlink>
      <w:r w:rsidR="00F55A0B" w:rsidRPr="0029271D">
        <w:rPr>
          <w:u w:val="single"/>
        </w:rPr>
        <w:t> </w:t>
      </w:r>
      <w:r w:rsidR="00F55A0B" w:rsidRPr="0029271D">
        <w:t> - «Школьный мир»: каталог ресурсов для школьников и их родителей.</w:t>
      </w:r>
    </w:p>
    <w:p w:rsidR="00F55A0B" w:rsidRPr="0029271D" w:rsidRDefault="004D0603" w:rsidP="0029271D">
      <w:pPr>
        <w:pStyle w:val="a9"/>
        <w:numPr>
          <w:ilvl w:val="0"/>
          <w:numId w:val="15"/>
        </w:numPr>
        <w:spacing w:before="0" w:beforeAutospacing="0" w:after="0" w:afterAutospacing="0" w:line="294" w:lineRule="atLeast"/>
        <w:ind w:left="0"/>
      </w:pPr>
      <w:hyperlink r:id="rId19" w:history="1">
        <w:r w:rsidR="00F55A0B" w:rsidRPr="0029271D">
          <w:rPr>
            <w:rStyle w:val="ac"/>
            <w:color w:val="auto"/>
          </w:rPr>
          <w:t>http://www.chat.ru/rusrepetitor</w:t>
        </w:r>
      </w:hyperlink>
      <w:r w:rsidR="00F55A0B" w:rsidRPr="0029271D">
        <w:rPr>
          <w:u w:val="single"/>
        </w:rPr>
        <w:t> </w:t>
      </w:r>
      <w:r w:rsidR="00F55A0B" w:rsidRPr="0029271D">
        <w:t>   - Репетитор: учебные материалы, тесты, рассказы, всякая всячина для школьников, абитуриентов и студентов</w:t>
      </w:r>
    </w:p>
    <w:p w:rsidR="00F55A0B" w:rsidRPr="0029271D" w:rsidRDefault="00F55A0B" w:rsidP="0029271D">
      <w:pPr>
        <w:pStyle w:val="a9"/>
        <w:spacing w:before="0" w:beforeAutospacing="0" w:after="0" w:afterAutospacing="0" w:line="294" w:lineRule="atLeast"/>
      </w:pPr>
      <w:r w:rsidRPr="0029271D">
        <w:rPr>
          <w:b/>
          <w:bCs/>
        </w:rPr>
        <w:t>Интересные странички Интернет:</w:t>
      </w:r>
    </w:p>
    <w:p w:rsidR="00F55A0B" w:rsidRPr="0029271D" w:rsidRDefault="004D0603" w:rsidP="0029271D">
      <w:pPr>
        <w:pStyle w:val="a9"/>
        <w:numPr>
          <w:ilvl w:val="0"/>
          <w:numId w:val="16"/>
        </w:numPr>
        <w:spacing w:before="0" w:beforeAutospacing="0" w:after="0" w:afterAutospacing="0" w:line="294" w:lineRule="atLeast"/>
        <w:ind w:left="0"/>
      </w:pPr>
      <w:hyperlink r:id="rId20" w:history="1">
        <w:r w:rsidR="00F55A0B" w:rsidRPr="0029271D">
          <w:rPr>
            <w:rStyle w:val="ac"/>
            <w:color w:val="auto"/>
          </w:rPr>
          <w:t>http://school-sector.relarn.ru/efim/6skrudge/2003/skru_2003_015.htm</w:t>
        </w:r>
      </w:hyperlink>
      <w:r w:rsidR="00F55A0B" w:rsidRPr="0029271D">
        <w:t>  - </w:t>
      </w:r>
      <w:r w:rsidR="00F55A0B" w:rsidRPr="0029271D">
        <w:rPr>
          <w:b/>
          <w:bCs/>
        </w:rPr>
        <w:t>Фестиваль педагогических идей "Открытый урок"</w:t>
      </w:r>
      <w:r w:rsidR="00F55A0B" w:rsidRPr="0029271D">
        <w:t> </w:t>
      </w:r>
    </w:p>
    <w:p w:rsidR="00F55A0B" w:rsidRPr="0029271D" w:rsidRDefault="00F55A0B" w:rsidP="0029271D">
      <w:pPr>
        <w:pStyle w:val="a9"/>
        <w:spacing w:before="0" w:beforeAutospacing="0" w:after="0" w:afterAutospacing="0" w:line="294" w:lineRule="atLeast"/>
      </w:pPr>
      <w:r w:rsidRPr="0029271D">
        <w:rPr>
          <w:b/>
          <w:bCs/>
        </w:rPr>
        <w:t>Поисковые системы</w:t>
      </w:r>
    </w:p>
    <w:p w:rsidR="00F55A0B" w:rsidRPr="0029271D" w:rsidRDefault="004D0603" w:rsidP="0029271D">
      <w:pPr>
        <w:pStyle w:val="a9"/>
        <w:numPr>
          <w:ilvl w:val="0"/>
          <w:numId w:val="17"/>
        </w:numPr>
        <w:spacing w:before="0" w:beforeAutospacing="0" w:after="0" w:afterAutospacing="0" w:line="294" w:lineRule="atLeast"/>
        <w:ind w:left="0"/>
      </w:pPr>
      <w:hyperlink r:id="rId21" w:history="1">
        <w:r w:rsidR="00F55A0B" w:rsidRPr="0029271D">
          <w:rPr>
            <w:rStyle w:val="ac"/>
            <w:color w:val="auto"/>
          </w:rPr>
          <w:t>http://yandex.ru/</w:t>
        </w:r>
      </w:hyperlink>
      <w:r w:rsidR="00F55A0B" w:rsidRPr="0029271D">
        <w:t> (</w:t>
      </w:r>
      <w:hyperlink r:id="rId22" w:history="1">
        <w:r w:rsidR="00F55A0B" w:rsidRPr="0029271D">
          <w:rPr>
            <w:rStyle w:val="ac"/>
            <w:color w:val="auto"/>
          </w:rPr>
          <w:t>http://ya.ru/</w:t>
        </w:r>
      </w:hyperlink>
      <w:r w:rsidR="00F55A0B" w:rsidRPr="0029271D">
        <w:t>)</w:t>
      </w:r>
    </w:p>
    <w:p w:rsidR="00F55A0B" w:rsidRPr="0029271D" w:rsidRDefault="004D0603" w:rsidP="0029271D">
      <w:pPr>
        <w:pStyle w:val="a9"/>
        <w:numPr>
          <w:ilvl w:val="0"/>
          <w:numId w:val="17"/>
        </w:numPr>
        <w:spacing w:before="0" w:beforeAutospacing="0" w:after="0" w:afterAutospacing="0" w:line="294" w:lineRule="atLeast"/>
        <w:ind w:left="0"/>
      </w:pPr>
      <w:hyperlink r:id="rId23" w:history="1">
        <w:r w:rsidR="00F55A0B" w:rsidRPr="0029271D">
          <w:rPr>
            <w:rStyle w:val="ac"/>
            <w:color w:val="auto"/>
          </w:rPr>
          <w:t>http://www.yahoo.com/</w:t>
        </w:r>
      </w:hyperlink>
    </w:p>
    <w:p w:rsidR="00F55A0B" w:rsidRPr="0029271D" w:rsidRDefault="004D0603" w:rsidP="0029271D">
      <w:pPr>
        <w:pStyle w:val="a9"/>
        <w:numPr>
          <w:ilvl w:val="0"/>
          <w:numId w:val="17"/>
        </w:numPr>
        <w:spacing w:before="0" w:beforeAutospacing="0" w:after="0" w:afterAutospacing="0" w:line="294" w:lineRule="atLeast"/>
        <w:ind w:left="0"/>
      </w:pPr>
      <w:hyperlink r:id="rId24" w:history="1">
        <w:r w:rsidR="00F55A0B" w:rsidRPr="0029271D">
          <w:rPr>
            <w:rStyle w:val="ac"/>
            <w:color w:val="auto"/>
          </w:rPr>
          <w:t>http://www.rambler.ru/</w:t>
        </w:r>
      </w:hyperlink>
    </w:p>
    <w:p w:rsidR="00F55A0B" w:rsidRPr="0029271D" w:rsidRDefault="004D0603" w:rsidP="0029271D">
      <w:pPr>
        <w:pStyle w:val="a9"/>
        <w:numPr>
          <w:ilvl w:val="0"/>
          <w:numId w:val="17"/>
        </w:numPr>
        <w:spacing w:before="0" w:beforeAutospacing="0" w:after="0" w:afterAutospacing="0" w:line="294" w:lineRule="atLeast"/>
        <w:ind w:left="0"/>
      </w:pPr>
      <w:hyperlink r:id="rId25" w:history="1">
        <w:r w:rsidR="00F55A0B" w:rsidRPr="0029271D">
          <w:rPr>
            <w:rStyle w:val="ac"/>
            <w:color w:val="auto"/>
          </w:rPr>
          <w:t>http://www.punto.ru/</w:t>
        </w:r>
      </w:hyperlink>
    </w:p>
    <w:p w:rsidR="00F55A0B" w:rsidRPr="0029271D" w:rsidRDefault="004D0603" w:rsidP="0029271D">
      <w:pPr>
        <w:pStyle w:val="a9"/>
        <w:numPr>
          <w:ilvl w:val="0"/>
          <w:numId w:val="17"/>
        </w:numPr>
        <w:spacing w:before="0" w:beforeAutospacing="0" w:after="0" w:afterAutospacing="0" w:line="294" w:lineRule="atLeast"/>
        <w:ind w:left="0"/>
      </w:pPr>
      <w:hyperlink r:id="rId26" w:history="1">
        <w:r w:rsidR="00F55A0B" w:rsidRPr="0029271D">
          <w:rPr>
            <w:rStyle w:val="ac"/>
            <w:color w:val="auto"/>
          </w:rPr>
          <w:t>http://www.google.ru/</w:t>
        </w:r>
      </w:hyperlink>
      <w:r w:rsidR="00F55A0B" w:rsidRPr="0029271D">
        <w:t> (</w:t>
      </w:r>
      <w:hyperlink r:id="rId27" w:history="1">
        <w:r w:rsidR="00F55A0B" w:rsidRPr="0029271D">
          <w:rPr>
            <w:rStyle w:val="ac"/>
            <w:color w:val="auto"/>
          </w:rPr>
          <w:t>http://www.google.com/</w:t>
        </w:r>
      </w:hyperlink>
      <w:r w:rsidR="00F55A0B" w:rsidRPr="0029271D">
        <w:t>)</w:t>
      </w:r>
    </w:p>
    <w:p w:rsidR="00F55A0B" w:rsidRPr="0029271D" w:rsidRDefault="004D0603" w:rsidP="0029271D">
      <w:pPr>
        <w:pStyle w:val="a9"/>
        <w:numPr>
          <w:ilvl w:val="0"/>
          <w:numId w:val="17"/>
        </w:numPr>
        <w:spacing w:before="0" w:beforeAutospacing="0" w:after="0" w:afterAutospacing="0" w:line="294" w:lineRule="atLeast"/>
        <w:ind w:left="0"/>
      </w:pPr>
      <w:hyperlink r:id="rId28" w:history="1">
        <w:r w:rsidR="00F55A0B" w:rsidRPr="0029271D">
          <w:rPr>
            <w:rStyle w:val="ac"/>
            <w:color w:val="auto"/>
          </w:rPr>
          <w:t>http://search.tut.by/</w:t>
        </w:r>
      </w:hyperlink>
    </w:p>
    <w:p w:rsidR="00F55A0B" w:rsidRPr="0029271D" w:rsidRDefault="004D0603" w:rsidP="0029271D">
      <w:pPr>
        <w:pStyle w:val="a9"/>
        <w:numPr>
          <w:ilvl w:val="0"/>
          <w:numId w:val="17"/>
        </w:numPr>
        <w:spacing w:before="0" w:beforeAutospacing="0" w:after="0" w:afterAutospacing="0" w:line="294" w:lineRule="atLeast"/>
        <w:ind w:left="0"/>
      </w:pPr>
      <w:hyperlink r:id="rId29" w:history="1">
        <w:r w:rsidR="00F55A0B" w:rsidRPr="0029271D">
          <w:rPr>
            <w:rStyle w:val="ac"/>
            <w:color w:val="auto"/>
          </w:rPr>
          <w:t>http://www.akavita.by/</w:t>
        </w:r>
      </w:hyperlink>
    </w:p>
    <w:p w:rsidR="00F55A0B" w:rsidRPr="0029271D" w:rsidRDefault="004D0603" w:rsidP="0029271D">
      <w:pPr>
        <w:pStyle w:val="a9"/>
        <w:numPr>
          <w:ilvl w:val="0"/>
          <w:numId w:val="17"/>
        </w:numPr>
        <w:spacing w:before="0" w:beforeAutospacing="0" w:after="0" w:afterAutospacing="0" w:line="294" w:lineRule="atLeast"/>
        <w:ind w:left="0"/>
      </w:pPr>
      <w:hyperlink r:id="rId30" w:history="1">
        <w:r w:rsidR="00F55A0B" w:rsidRPr="0029271D">
          <w:rPr>
            <w:rStyle w:val="ac"/>
            <w:color w:val="auto"/>
          </w:rPr>
          <w:t>http://www.altavista.com/</w:t>
        </w:r>
      </w:hyperlink>
    </w:p>
    <w:p w:rsidR="00F55A0B" w:rsidRPr="0029271D" w:rsidRDefault="004D0603" w:rsidP="0029271D">
      <w:pPr>
        <w:pStyle w:val="a9"/>
        <w:numPr>
          <w:ilvl w:val="0"/>
          <w:numId w:val="17"/>
        </w:numPr>
        <w:spacing w:before="0" w:beforeAutospacing="0" w:after="0" w:afterAutospacing="0" w:line="294" w:lineRule="atLeast"/>
        <w:ind w:left="0"/>
      </w:pPr>
      <w:hyperlink r:id="rId31" w:history="1">
        <w:r w:rsidR="00F55A0B" w:rsidRPr="0029271D">
          <w:rPr>
            <w:rStyle w:val="ac"/>
            <w:color w:val="auto"/>
          </w:rPr>
          <w:t>http://www.alltheweb.com/</w:t>
        </w:r>
      </w:hyperlink>
    </w:p>
    <w:p w:rsidR="00F55A0B" w:rsidRPr="0029271D" w:rsidRDefault="004D0603" w:rsidP="0029271D">
      <w:pPr>
        <w:pStyle w:val="a9"/>
        <w:numPr>
          <w:ilvl w:val="0"/>
          <w:numId w:val="17"/>
        </w:numPr>
        <w:spacing w:before="0" w:beforeAutospacing="0" w:after="0" w:afterAutospacing="0" w:line="294" w:lineRule="atLeast"/>
        <w:ind w:left="0"/>
      </w:pPr>
      <w:hyperlink r:id="rId32" w:history="1">
        <w:r w:rsidR="00F55A0B" w:rsidRPr="0029271D">
          <w:rPr>
            <w:rStyle w:val="ac"/>
            <w:color w:val="auto"/>
          </w:rPr>
          <w:t>http://www.newseducation.ru/</w:t>
        </w:r>
      </w:hyperlink>
      <w:r w:rsidR="00F55A0B" w:rsidRPr="0029271D">
        <w:t>- Дистанционные олимпиады, курсы, мастер-классы, проекты, конкурсы Центра дистанционного образования "</w:t>
      </w:r>
      <w:proofErr w:type="spellStart"/>
      <w:r w:rsidR="00F55A0B" w:rsidRPr="0029271D">
        <w:t>Эйдос</w:t>
      </w:r>
      <w:proofErr w:type="spellEnd"/>
      <w:r w:rsidR="00F55A0B" w:rsidRPr="0029271D">
        <w:t>" для учителей, методистов.</w:t>
      </w:r>
    </w:p>
    <w:p w:rsidR="00F55A0B" w:rsidRPr="0029271D" w:rsidRDefault="004D0603" w:rsidP="0029271D">
      <w:pPr>
        <w:pStyle w:val="a9"/>
        <w:numPr>
          <w:ilvl w:val="0"/>
          <w:numId w:val="17"/>
        </w:numPr>
        <w:spacing w:before="0" w:beforeAutospacing="0" w:after="0" w:afterAutospacing="0" w:line="294" w:lineRule="atLeast"/>
        <w:ind w:left="0"/>
      </w:pPr>
      <w:hyperlink r:id="rId33" w:history="1">
        <w:r w:rsidR="00F55A0B" w:rsidRPr="0029271D">
          <w:rPr>
            <w:rStyle w:val="ac"/>
            <w:color w:val="auto"/>
          </w:rPr>
          <w:t>http://www.eidos.ru/project/school/index.htm-</w:t>
        </w:r>
      </w:hyperlink>
      <w:r w:rsidR="00F55A0B" w:rsidRPr="0029271D">
        <w:t> Школьный образовательный проект - новости, статьи, форумы и многое другое.</w:t>
      </w:r>
    </w:p>
    <w:p w:rsidR="00F55A0B" w:rsidRPr="0029271D" w:rsidRDefault="004D0603" w:rsidP="0029271D">
      <w:pPr>
        <w:pStyle w:val="a9"/>
        <w:numPr>
          <w:ilvl w:val="0"/>
          <w:numId w:val="17"/>
        </w:numPr>
        <w:spacing w:before="0" w:beforeAutospacing="0" w:after="0" w:afterAutospacing="0" w:line="294" w:lineRule="atLeast"/>
        <w:ind w:left="0"/>
      </w:pPr>
      <w:hyperlink r:id="rId34" w:history="1">
        <w:r w:rsidR="00F55A0B" w:rsidRPr="0029271D">
          <w:rPr>
            <w:rStyle w:val="ac"/>
            <w:color w:val="auto"/>
          </w:rPr>
          <w:t>http://www.ug.ru/</w:t>
        </w:r>
      </w:hyperlink>
      <w:r w:rsidR="00F55A0B" w:rsidRPr="0029271D">
        <w:t> - «Учительская газета»</w:t>
      </w:r>
    </w:p>
    <w:p w:rsidR="00F55A0B" w:rsidRPr="0029271D" w:rsidRDefault="004D0603" w:rsidP="0029271D">
      <w:pPr>
        <w:pStyle w:val="a9"/>
        <w:numPr>
          <w:ilvl w:val="0"/>
          <w:numId w:val="17"/>
        </w:numPr>
        <w:spacing w:before="0" w:beforeAutospacing="0" w:after="0" w:afterAutospacing="0" w:line="294" w:lineRule="atLeast"/>
        <w:ind w:left="0"/>
      </w:pPr>
      <w:hyperlink r:id="rId35" w:history="1">
        <w:r w:rsidR="00F55A0B" w:rsidRPr="0029271D">
          <w:rPr>
            <w:rStyle w:val="ac"/>
            <w:color w:val="auto"/>
          </w:rPr>
          <w:t>http://www.school.edu.ru/</w:t>
        </w:r>
      </w:hyperlink>
      <w:r w:rsidR="00F55A0B" w:rsidRPr="0029271D">
        <w:t>- Российский образовательный портал</w:t>
      </w:r>
      <w:r w:rsidR="00F55A0B" w:rsidRPr="0029271D">
        <w:br/>
      </w:r>
      <w:hyperlink r:id="rId36" w:history="1">
        <w:r w:rsidR="00F55A0B" w:rsidRPr="0029271D">
          <w:rPr>
            <w:rStyle w:val="ac"/>
            <w:color w:val="auto"/>
          </w:rPr>
          <w:t>http://pedsovet.alledu.ru/</w:t>
        </w:r>
      </w:hyperlink>
      <w:r w:rsidR="00F55A0B" w:rsidRPr="0029271D">
        <w:t> - Всероссийский августовский педсовет</w:t>
      </w:r>
    </w:p>
    <w:p w:rsidR="00F55A0B" w:rsidRPr="0029271D" w:rsidRDefault="004D0603" w:rsidP="0029271D">
      <w:pPr>
        <w:pStyle w:val="a9"/>
        <w:numPr>
          <w:ilvl w:val="0"/>
          <w:numId w:val="17"/>
        </w:numPr>
        <w:spacing w:before="0" w:beforeAutospacing="0" w:after="0" w:afterAutospacing="0" w:line="294" w:lineRule="atLeast"/>
        <w:ind w:left="0"/>
      </w:pPr>
      <w:hyperlink r:id="rId37" w:history="1">
        <w:r w:rsidR="00F55A0B" w:rsidRPr="0029271D">
          <w:rPr>
            <w:rStyle w:val="ac"/>
            <w:color w:val="auto"/>
          </w:rPr>
          <w:t>http://all.edu.ru/-</w:t>
        </w:r>
      </w:hyperlink>
      <w:r w:rsidR="00F55A0B" w:rsidRPr="0029271D">
        <w:t> Все образование Интернета</w:t>
      </w:r>
    </w:p>
    <w:p w:rsidR="00F55A0B" w:rsidRPr="0029271D" w:rsidRDefault="004D0603" w:rsidP="0029271D">
      <w:pPr>
        <w:pStyle w:val="a9"/>
        <w:numPr>
          <w:ilvl w:val="0"/>
          <w:numId w:val="17"/>
        </w:numPr>
        <w:spacing w:before="0" w:beforeAutospacing="0" w:after="0" w:afterAutospacing="0" w:line="294" w:lineRule="atLeast"/>
        <w:ind w:left="0"/>
      </w:pPr>
      <w:hyperlink r:id="rId38" w:history="1">
        <w:r w:rsidR="00F55A0B" w:rsidRPr="0029271D">
          <w:rPr>
            <w:rStyle w:val="ac"/>
            <w:color w:val="auto"/>
          </w:rPr>
          <w:t>http://schoollessons.narod.ru/</w:t>
        </w:r>
      </w:hyperlink>
      <w:r w:rsidR="00F55A0B" w:rsidRPr="0029271D">
        <w:t> - Внеклассные мероприятия к любому празднику</w:t>
      </w:r>
    </w:p>
    <w:p w:rsidR="00F55A0B" w:rsidRPr="0029271D" w:rsidRDefault="004D0603" w:rsidP="0029271D">
      <w:pPr>
        <w:pStyle w:val="a9"/>
        <w:numPr>
          <w:ilvl w:val="0"/>
          <w:numId w:val="17"/>
        </w:numPr>
        <w:spacing w:before="0" w:beforeAutospacing="0" w:after="0" w:afterAutospacing="0" w:line="294" w:lineRule="atLeast"/>
        <w:ind w:left="0"/>
      </w:pPr>
      <w:hyperlink r:id="rId39" w:history="1">
        <w:r w:rsidR="00F55A0B" w:rsidRPr="0029271D">
          <w:rPr>
            <w:rStyle w:val="ac"/>
            <w:color w:val="auto"/>
          </w:rPr>
          <w:t>http://www.moral-educ.narod.ru/</w:t>
        </w:r>
      </w:hyperlink>
      <w:r w:rsidR="00F55A0B" w:rsidRPr="0029271D">
        <w:t> - Духовно-нравственное воспитание и образование</w:t>
      </w:r>
      <w:r w:rsidR="00F55A0B" w:rsidRPr="0029271D">
        <w:br/>
      </w:r>
      <w:hyperlink r:id="rId40" w:history="1">
        <w:r w:rsidR="00F55A0B" w:rsidRPr="0029271D">
          <w:rPr>
            <w:rStyle w:val="ac"/>
            <w:color w:val="auto"/>
          </w:rPr>
          <w:t>http://www.int-edu.ru</w:t>
        </w:r>
      </w:hyperlink>
      <w:r w:rsidR="00F55A0B" w:rsidRPr="0029271D">
        <w:t> - Институт новых технологий</w:t>
      </w:r>
    </w:p>
    <w:p w:rsidR="00F55A0B" w:rsidRDefault="004D0603" w:rsidP="0029271D">
      <w:pPr>
        <w:pStyle w:val="a9"/>
        <w:numPr>
          <w:ilvl w:val="0"/>
          <w:numId w:val="17"/>
        </w:numPr>
        <w:spacing w:before="0" w:beforeAutospacing="0" w:after="0" w:afterAutospacing="0" w:line="294" w:lineRule="atLeast"/>
        <w:ind w:left="0"/>
      </w:pPr>
      <w:hyperlink r:id="rId41" w:history="1">
        <w:r w:rsidR="00F55A0B" w:rsidRPr="0029271D">
          <w:rPr>
            <w:rStyle w:val="ac"/>
            <w:color w:val="auto"/>
          </w:rPr>
          <w:t>http://eor.edu.ru</w:t>
        </w:r>
      </w:hyperlink>
      <w:r w:rsidR="00F55A0B" w:rsidRPr="0029271D">
        <w:t> - Электронные образовательные ресурсы</w:t>
      </w:r>
    </w:p>
    <w:p w:rsidR="00337C3D" w:rsidRPr="00D669E0" w:rsidRDefault="00337C3D" w:rsidP="00337C3D">
      <w:pPr>
        <w:pStyle w:val="a9"/>
        <w:numPr>
          <w:ilvl w:val="0"/>
          <w:numId w:val="17"/>
        </w:numPr>
        <w:spacing w:before="0" w:beforeAutospacing="0" w:after="0" w:afterAutospacing="0" w:line="294" w:lineRule="atLeast"/>
        <w:ind w:left="0"/>
      </w:pPr>
      <w:r w:rsidRPr="00D669E0">
        <w:rPr>
          <w:rFonts w:eastAsia="SimSun"/>
          <w:b/>
          <w:lang w:eastAsia="zh-CN"/>
        </w:rPr>
        <w:t xml:space="preserve">Методического пособия «Реализация образовательных программ естественнонаучной и технологической направленностей по </w:t>
      </w:r>
      <w:r>
        <w:rPr>
          <w:rFonts w:eastAsia="SimSun"/>
          <w:b/>
          <w:lang w:eastAsia="zh-CN"/>
        </w:rPr>
        <w:t>технологии</w:t>
      </w:r>
      <w:r w:rsidRPr="00D669E0">
        <w:rPr>
          <w:rFonts w:eastAsia="SimSun"/>
          <w:b/>
          <w:lang w:eastAsia="zh-CN"/>
        </w:rPr>
        <w:t xml:space="preserve"> с использованием оборудования центра «Точка роста», Национальные проекты России, Москва, 2021.</w:t>
      </w:r>
    </w:p>
    <w:p w:rsidR="00337C3D" w:rsidRPr="0029271D" w:rsidRDefault="00337C3D" w:rsidP="00337C3D">
      <w:pPr>
        <w:pStyle w:val="a9"/>
        <w:spacing w:before="0" w:beforeAutospacing="0" w:after="0" w:afterAutospacing="0" w:line="294" w:lineRule="atLeast"/>
      </w:pPr>
    </w:p>
    <w:p w:rsidR="00F55A0B" w:rsidRPr="0029271D" w:rsidRDefault="00F55A0B" w:rsidP="0029271D">
      <w:pPr>
        <w:pStyle w:val="a9"/>
        <w:spacing w:before="0" w:beforeAutospacing="0" w:after="0" w:afterAutospacing="0" w:line="308" w:lineRule="atLeast"/>
        <w:textAlignment w:val="baseline"/>
        <w:rPr>
          <w:rFonts w:ascii="Arial" w:hAnsi="Arial" w:cs="Arial"/>
          <w:sz w:val="21"/>
          <w:szCs w:val="21"/>
        </w:rPr>
      </w:pPr>
    </w:p>
    <w:p w:rsidR="00B604E1" w:rsidRPr="009D716E" w:rsidRDefault="00B604E1" w:rsidP="009023B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Основными </w:t>
      </w:r>
      <w:r w:rsidRPr="009D716E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целями </w:t>
      </w:r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>изучения учебного предмета «Технология» в системе основного общего образования  являются:</w:t>
      </w:r>
    </w:p>
    <w:p w:rsidR="00B604E1" w:rsidRPr="009D716E" w:rsidRDefault="00B604E1" w:rsidP="009023B0">
      <w:pPr>
        <w:pStyle w:val="a3"/>
        <w:numPr>
          <w:ilvl w:val="0"/>
          <w:numId w:val="1"/>
        </w:numPr>
        <w:spacing w:before="20" w:after="0" w:line="36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  <w:t>освоение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B604E1" w:rsidRPr="009D716E" w:rsidRDefault="00B604E1" w:rsidP="009023B0">
      <w:pPr>
        <w:pStyle w:val="a3"/>
        <w:numPr>
          <w:ilvl w:val="0"/>
          <w:numId w:val="1"/>
        </w:numPr>
        <w:spacing w:before="20" w:after="0" w:line="36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  <w:t xml:space="preserve">овладение </w:t>
      </w:r>
      <w:proofErr w:type="spellStart"/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общетрудовыми</w:t>
      </w:r>
      <w:proofErr w:type="spellEnd"/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хозяйства; безопасными приемами труда;</w:t>
      </w:r>
    </w:p>
    <w:p w:rsidR="00B604E1" w:rsidRPr="009D716E" w:rsidRDefault="00B604E1" w:rsidP="009023B0">
      <w:pPr>
        <w:pStyle w:val="a3"/>
        <w:numPr>
          <w:ilvl w:val="0"/>
          <w:numId w:val="1"/>
        </w:numPr>
        <w:spacing w:before="20" w:after="0" w:line="36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  <w:t>развитие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B604E1" w:rsidRPr="009D716E" w:rsidRDefault="00B604E1" w:rsidP="009023B0">
      <w:pPr>
        <w:pStyle w:val="a3"/>
        <w:numPr>
          <w:ilvl w:val="0"/>
          <w:numId w:val="1"/>
        </w:numPr>
        <w:spacing w:before="20" w:after="0" w:line="36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  <w:t>воспитание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 труда; </w:t>
      </w:r>
    </w:p>
    <w:p w:rsidR="00B604E1" w:rsidRPr="009D716E" w:rsidRDefault="00B604E1" w:rsidP="009023B0">
      <w:pPr>
        <w:pStyle w:val="a3"/>
        <w:numPr>
          <w:ilvl w:val="0"/>
          <w:numId w:val="1"/>
        </w:numPr>
        <w:spacing w:before="20" w:after="0" w:line="36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  <w:t>получение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опыта применения политехнических и технологических знаний и умений в самостоятельной практической деятельности.</w:t>
      </w:r>
    </w:p>
    <w:p w:rsidR="00B604E1" w:rsidRPr="009D716E" w:rsidRDefault="00B604E1" w:rsidP="009023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>задачи обучения:</w:t>
      </w:r>
    </w:p>
    <w:p w:rsidR="00B604E1" w:rsidRPr="009D716E" w:rsidRDefault="00B604E1" w:rsidP="009023B0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совершенствование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практических умений и навыков учащихся в экономном ведении домашнего хозяйства, уходе за жилищем,  способах декорирования предметов интерьера;</w:t>
      </w:r>
    </w:p>
    <w:p w:rsidR="00B604E1" w:rsidRPr="009D716E" w:rsidRDefault="00B604E1" w:rsidP="009023B0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ознакомление 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 различными видами народного творчества и художественных ремёсел;</w:t>
      </w:r>
    </w:p>
    <w:p w:rsidR="00B604E1" w:rsidRPr="009D716E" w:rsidRDefault="00B604E1" w:rsidP="009023B0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развитие 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художественной инициативы;</w:t>
      </w:r>
    </w:p>
    <w:p w:rsidR="00B604E1" w:rsidRPr="009D716E" w:rsidRDefault="00B604E1" w:rsidP="009023B0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овладение 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умениями создавать личностно или общественно значимые продукты труда;</w:t>
      </w:r>
    </w:p>
    <w:p w:rsidR="00B604E1" w:rsidRPr="009023B0" w:rsidRDefault="00B604E1" w:rsidP="009023B0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формирование 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специальных умений, технологических и элементарных </w:t>
      </w:r>
      <w:proofErr w:type="spellStart"/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экономическихзнаний</w:t>
      </w:r>
      <w:proofErr w:type="spellEnd"/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по технологии и изготовлению одежды, </w:t>
      </w:r>
      <w:proofErr w:type="spellStart"/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металлобработке</w:t>
      </w:r>
      <w:proofErr w:type="spellEnd"/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и деревообработке,  ручной вышивке;</w:t>
      </w:r>
    </w:p>
    <w:p w:rsidR="009023B0" w:rsidRPr="009D716E" w:rsidRDefault="009023B0" w:rsidP="009023B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B604E1" w:rsidRPr="009D716E" w:rsidRDefault="00B604E1" w:rsidP="009023B0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  <w:t xml:space="preserve">формирование 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общей культуры личности, навыки общения, правила этикета, приема пищи, сервировки стола и т.д.;</w:t>
      </w:r>
    </w:p>
    <w:p w:rsidR="00B604E1" w:rsidRPr="009D716E" w:rsidRDefault="00B604E1" w:rsidP="009023B0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lastRenderedPageBreak/>
        <w:t xml:space="preserve">воспитание 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привычки к чистоте, сознательному выполнению санитарно-гигиенических правил в быту и на производстве;</w:t>
      </w:r>
    </w:p>
    <w:p w:rsidR="00B604E1" w:rsidRPr="009D716E" w:rsidRDefault="00B604E1" w:rsidP="009023B0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воспитание 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уважения к народным обычаям и традициям родного края; ознакомление учащихся с профессиями: по обработке тканей и пищевых продуктов; по обработке древесины и конструкторских материалов.</w:t>
      </w:r>
    </w:p>
    <w:p w:rsidR="00B604E1" w:rsidRPr="009D716E" w:rsidRDefault="00B604E1" w:rsidP="009023B0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  <w:t>развитие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познавательных интересов, в частности, интереса к культурному наследию русского народа, его ремеслам и декоративно-прикладному искусству, развитие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B604E1" w:rsidRPr="009D716E" w:rsidRDefault="00B604E1" w:rsidP="009023B0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  <w:t>овладение</w:t>
      </w:r>
      <w:r w:rsidR="009023B0"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общетрудовыми</w:t>
      </w:r>
      <w:proofErr w:type="spellEnd"/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и специальными умениями, безопасными приемами труда;</w:t>
      </w:r>
    </w:p>
    <w:p w:rsidR="00B604E1" w:rsidRPr="009D716E" w:rsidRDefault="00B604E1" w:rsidP="009023B0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получение 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опыта применения политехнических и технологических знаний и умений в самостоятельной практической деятельности;</w:t>
      </w:r>
    </w:p>
    <w:p w:rsidR="00B604E1" w:rsidRPr="009D716E" w:rsidRDefault="00B604E1" w:rsidP="00B604E1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умение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используя различные источники;</w:t>
      </w:r>
    </w:p>
    <w:p w:rsidR="00B604E1" w:rsidRPr="009D716E" w:rsidRDefault="00B604E1" w:rsidP="00B604E1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способность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их для расширения своих знаний;</w:t>
      </w:r>
    </w:p>
    <w:p w:rsidR="00B604E1" w:rsidRPr="009D716E" w:rsidRDefault="00B604E1" w:rsidP="00B604E1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умение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работать в группе: устанавливать хорошие взаимоотношения, разрешать конфликты и т. д.;</w:t>
      </w:r>
    </w:p>
    <w:p w:rsidR="00B604E1" w:rsidRPr="009D716E" w:rsidRDefault="00B604E1" w:rsidP="00B604E1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освоение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компетенций – коммуникативной, ценностно-смысловой, культурно-эстетической, социально-трудовой, личностно-саморазвивающейся.</w:t>
      </w:r>
    </w:p>
    <w:p w:rsidR="00B604E1" w:rsidRPr="009D716E" w:rsidRDefault="00B604E1" w:rsidP="00B604E1">
      <w:pPr>
        <w:rPr>
          <w:color w:val="1A1A1A" w:themeColor="background1" w:themeShade="1A"/>
        </w:rPr>
      </w:pPr>
    </w:p>
    <w:p w:rsidR="00B604E1" w:rsidRPr="009D716E" w:rsidRDefault="00B604E1" w:rsidP="00B604E1">
      <w:pPr>
        <w:rPr>
          <w:color w:val="1A1A1A" w:themeColor="background1" w:themeShade="1A"/>
        </w:rPr>
      </w:pPr>
    </w:p>
    <w:p w:rsidR="00B604E1" w:rsidRPr="009D716E" w:rsidRDefault="00B604E1" w:rsidP="00B604E1">
      <w:pPr>
        <w:rPr>
          <w:color w:val="1A1A1A" w:themeColor="background1" w:themeShade="1A"/>
        </w:rPr>
      </w:pPr>
    </w:p>
    <w:p w:rsidR="00B604E1" w:rsidRPr="009D716E" w:rsidRDefault="00B604E1" w:rsidP="00B604E1">
      <w:pPr>
        <w:rPr>
          <w:color w:val="1A1A1A" w:themeColor="background1" w:themeShade="1A"/>
        </w:rPr>
      </w:pPr>
    </w:p>
    <w:p w:rsidR="00B604E1" w:rsidRPr="009D716E" w:rsidRDefault="00B604E1" w:rsidP="00B604E1">
      <w:pPr>
        <w:rPr>
          <w:color w:val="1A1A1A" w:themeColor="background1" w:themeShade="1A"/>
        </w:rPr>
      </w:pPr>
    </w:p>
    <w:p w:rsidR="00E85744" w:rsidRDefault="00E85744" w:rsidP="00B604E1">
      <w:pPr>
        <w:rPr>
          <w:color w:val="1A1A1A" w:themeColor="background1" w:themeShade="1A"/>
        </w:rPr>
      </w:pPr>
    </w:p>
    <w:p w:rsidR="009023B0" w:rsidRPr="009D716E" w:rsidRDefault="009023B0" w:rsidP="00B604E1">
      <w:pPr>
        <w:rPr>
          <w:color w:val="1A1A1A" w:themeColor="background1" w:themeShade="1A"/>
        </w:rPr>
      </w:pPr>
    </w:p>
    <w:p w:rsidR="00B604E1" w:rsidRDefault="00B604E1" w:rsidP="00B604E1">
      <w:pPr>
        <w:rPr>
          <w:color w:val="1A1A1A" w:themeColor="background1" w:themeShade="1A"/>
        </w:rPr>
      </w:pPr>
    </w:p>
    <w:p w:rsidR="000B72B4" w:rsidRDefault="000B72B4" w:rsidP="00B604E1">
      <w:pPr>
        <w:rPr>
          <w:color w:val="1A1A1A" w:themeColor="background1" w:themeShade="1A"/>
        </w:rPr>
      </w:pPr>
    </w:p>
    <w:p w:rsidR="0029271D" w:rsidRDefault="0029271D" w:rsidP="00B604E1">
      <w:pPr>
        <w:rPr>
          <w:color w:val="1A1A1A" w:themeColor="background1" w:themeShade="1A"/>
        </w:rPr>
      </w:pPr>
    </w:p>
    <w:p w:rsidR="000B72B4" w:rsidRDefault="000B72B4" w:rsidP="00B604E1">
      <w:pPr>
        <w:rPr>
          <w:color w:val="1A1A1A" w:themeColor="background1" w:themeShade="1A"/>
        </w:rPr>
      </w:pPr>
    </w:p>
    <w:p w:rsidR="000B72B4" w:rsidRPr="009D716E" w:rsidRDefault="000B72B4" w:rsidP="00B604E1">
      <w:pPr>
        <w:rPr>
          <w:color w:val="1A1A1A" w:themeColor="background1" w:themeShade="1A"/>
        </w:rPr>
      </w:pPr>
    </w:p>
    <w:p w:rsidR="00B604E1" w:rsidRDefault="00B604E1" w:rsidP="00B604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ПЛАНИРУЕМЫЕ РЕЗУЛЬТАТЫ</w:t>
      </w:r>
      <w:r w:rsidR="0029271D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 ОСВОЕНИЯ УЧЕБНОГО ПРЕДМЕТА</w:t>
      </w:r>
      <w:bookmarkStart w:id="0" w:name="_GoBack"/>
      <w:bookmarkEnd w:id="0"/>
    </w:p>
    <w:p w:rsidR="00137079" w:rsidRPr="009D716E" w:rsidRDefault="00137079" w:rsidP="00B604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</w:p>
    <w:p w:rsidR="00B604E1" w:rsidRPr="009D716E" w:rsidRDefault="00B604E1" w:rsidP="00B604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Обучение в основной школе является второй ступенью технологического образования. Одной из важнейших задач этой ступени является подготовка обучающихся к осознанному и </w:t>
      </w:r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lastRenderedPageBreak/>
        <w:t>ответственному выбору жизненного и профессионального пути. В результате, обучающиеся должны научиться, самостоятельно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B604E1" w:rsidRPr="009D716E" w:rsidRDefault="00B604E1" w:rsidP="00B60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Изучение технологии в основной школе обеспечивает достижение личностных, </w:t>
      </w:r>
      <w:proofErr w:type="spellStart"/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>метапредметных</w:t>
      </w:r>
      <w:proofErr w:type="spellEnd"/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и предметных результатов.</w:t>
      </w:r>
    </w:p>
    <w:p w:rsidR="00B604E1" w:rsidRPr="009D716E" w:rsidRDefault="00B604E1" w:rsidP="00B604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Личностными результатами </w:t>
      </w:r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>освоения учащимися основной школы курса «Технология» являются:</w:t>
      </w:r>
    </w:p>
    <w:p w:rsidR="00B604E1" w:rsidRPr="009D716E" w:rsidRDefault="00B604E1" w:rsidP="00B604E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проявления познавательных интересов и активности в данной области предметной технологической деятельности;</w:t>
      </w:r>
    </w:p>
    <w:p w:rsidR="00B604E1" w:rsidRPr="009D716E" w:rsidRDefault="00B604E1" w:rsidP="00B604E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B604E1" w:rsidRPr="009D716E" w:rsidRDefault="00B604E1" w:rsidP="00B604E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развитие трудолюбия и ответственности за качество своей деятельности;</w:t>
      </w:r>
    </w:p>
    <w:p w:rsidR="00B604E1" w:rsidRPr="009D716E" w:rsidRDefault="00B604E1" w:rsidP="00B604E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овладение установками, нормами и правилами научной организации умственного и физического труда;</w:t>
      </w:r>
    </w:p>
    <w:p w:rsidR="00B604E1" w:rsidRPr="009D716E" w:rsidRDefault="00B604E1" w:rsidP="00B604E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самооценка умственных и физических способностей для труда в различных сферах с позиций будущей социализации;</w:t>
      </w:r>
    </w:p>
    <w:p w:rsidR="00B604E1" w:rsidRPr="009D716E" w:rsidRDefault="00B604E1" w:rsidP="00B604E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бережное отношение к природным и хозяйственным ресурсам;</w:t>
      </w:r>
    </w:p>
    <w:p w:rsidR="00B604E1" w:rsidRPr="009D716E" w:rsidRDefault="00B604E1" w:rsidP="00B604E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готовность к рациональному ведению домашнего хозяйства;</w:t>
      </w:r>
    </w:p>
    <w:p w:rsidR="00B604E1" w:rsidRPr="009D716E" w:rsidRDefault="00B604E1" w:rsidP="00B604E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проявление технико-технологического и экономического мышления при организации своей деятельности.</w:t>
      </w:r>
    </w:p>
    <w:p w:rsidR="00B604E1" w:rsidRPr="009D716E" w:rsidRDefault="00B604E1" w:rsidP="00B604E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spellStart"/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Метапредметными</w:t>
      </w:r>
      <w:proofErr w:type="spellEnd"/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результатами 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освоения выпускниками основной школы курса «Технология» являются:</w:t>
      </w:r>
    </w:p>
    <w:p w:rsidR="00B604E1" w:rsidRPr="009D716E" w:rsidRDefault="00B604E1" w:rsidP="00B604E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алгоритмизированное планирование процесса познавательно-трудовой деятельности;</w:t>
      </w:r>
    </w:p>
    <w:p w:rsidR="00B604E1" w:rsidRPr="009D716E" w:rsidRDefault="00B604E1" w:rsidP="00B604E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B604E1" w:rsidRPr="009D716E" w:rsidRDefault="00B604E1" w:rsidP="00B604E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B604E1" w:rsidRPr="009D716E" w:rsidRDefault="00B604E1" w:rsidP="00B604E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самостоятельная организация и выполнение различных творческих работ по созданию изделий;</w:t>
      </w:r>
    </w:p>
    <w:p w:rsidR="00B604E1" w:rsidRPr="009D716E" w:rsidRDefault="00B604E1" w:rsidP="00B604E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 </w:t>
      </w:r>
    </w:p>
    <w:p w:rsidR="00B604E1" w:rsidRPr="009D716E" w:rsidRDefault="00B604E1" w:rsidP="00B604E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выявление потребностей, проектирование и создание объектов, имеющих потребительную стоимость;</w:t>
      </w:r>
    </w:p>
    <w:p w:rsidR="00B604E1" w:rsidRPr="009D716E" w:rsidRDefault="00B604E1" w:rsidP="00B604E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B604E1" w:rsidRPr="009D716E" w:rsidRDefault="00B604E1" w:rsidP="00B604E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согласование и координация совместной познавательно-трудовой деятельности с другими ее участниками;</w:t>
      </w:r>
    </w:p>
    <w:p w:rsidR="00B604E1" w:rsidRPr="009D716E" w:rsidRDefault="00B604E1" w:rsidP="00B604E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объективное оценивание вклада своей  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B604E1" w:rsidRPr="009D716E" w:rsidRDefault="00B604E1" w:rsidP="00B604E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диагностика результатов познавательно-трудовой деятельности по принятым критериям и показателям;</w:t>
      </w:r>
    </w:p>
    <w:p w:rsidR="00B604E1" w:rsidRPr="009D716E" w:rsidRDefault="00B604E1" w:rsidP="00B604E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соблюдение норм и правил безопасности познавательно-трудовой деятельности и созидательного труда.</w:t>
      </w:r>
    </w:p>
    <w:p w:rsidR="00B604E1" w:rsidRPr="009D716E" w:rsidRDefault="00B604E1" w:rsidP="00B604E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Предметными результатами 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освоения учащимися основной школы программы «Технология» являются:</w:t>
      </w:r>
    </w:p>
    <w:p w:rsidR="00B604E1" w:rsidRPr="009D716E" w:rsidRDefault="00B604E1" w:rsidP="00B604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1A1A1A" w:themeColor="background1" w:themeShade="1A"/>
          <w:sz w:val="24"/>
          <w:szCs w:val="24"/>
          <w:u w:val="single"/>
        </w:rPr>
      </w:pPr>
      <w:r w:rsidRPr="009D716E">
        <w:rPr>
          <w:rFonts w:ascii="Times New Roman" w:hAnsi="Times New Roman"/>
          <w:color w:val="1A1A1A" w:themeColor="background1" w:themeShade="1A"/>
          <w:sz w:val="24"/>
          <w:szCs w:val="24"/>
          <w:u w:val="single"/>
        </w:rPr>
        <w:t>В познавательной сфере:</w:t>
      </w:r>
    </w:p>
    <w:p w:rsidR="00B604E1" w:rsidRPr="009D716E" w:rsidRDefault="00B604E1" w:rsidP="00B604E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рациональное использование учебной и дополнительной технологической информации для проектирования и создания объектов труда;</w:t>
      </w:r>
    </w:p>
    <w:p w:rsidR="00B604E1" w:rsidRPr="009D716E" w:rsidRDefault="00B604E1" w:rsidP="00B604E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оценка технологических свойств сырья, материалов и областей их применения;</w:t>
      </w:r>
    </w:p>
    <w:p w:rsidR="00B604E1" w:rsidRPr="009D716E" w:rsidRDefault="00B604E1" w:rsidP="00B604E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ориентация в имеющихся и возможных средствах и технологиях создания объектов труда;</w:t>
      </w:r>
    </w:p>
    <w:p w:rsidR="00B604E1" w:rsidRPr="009D716E" w:rsidRDefault="00B604E1" w:rsidP="00B604E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распознание видов, назначения материалов, инструментов и оборудования, применяемого в технологических процессах;</w:t>
      </w:r>
    </w:p>
    <w:p w:rsidR="00B604E1" w:rsidRPr="009D716E" w:rsidRDefault="00B604E1" w:rsidP="00B604E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владения кодами и методами чтения и способами графического представления технической, технологической и инструктивной информации;</w:t>
      </w:r>
    </w:p>
    <w:p w:rsidR="00B604E1" w:rsidRPr="009D716E" w:rsidRDefault="00B604E1" w:rsidP="00B604E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применение общенаучных знаний по предметам естественно-математического цикла в процессе подготовки и осуществления технологического процессов для обоснования и аргументации рациональности деятельности.</w:t>
      </w:r>
    </w:p>
    <w:p w:rsidR="00B604E1" w:rsidRPr="009D716E" w:rsidRDefault="00B604E1" w:rsidP="00B604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/>
          <w:color w:val="1A1A1A" w:themeColor="background1" w:themeShade="1A"/>
          <w:sz w:val="24"/>
          <w:szCs w:val="24"/>
          <w:u w:val="single"/>
        </w:rPr>
        <w:t>В трудовой сфере:</w:t>
      </w:r>
    </w:p>
    <w:p w:rsidR="00B604E1" w:rsidRPr="009D716E" w:rsidRDefault="00B604E1" w:rsidP="00B604E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планирование технологического процесса и процесса труда;</w:t>
      </w:r>
    </w:p>
    <w:p w:rsidR="00B604E1" w:rsidRPr="009D716E" w:rsidRDefault="00B604E1" w:rsidP="00B604E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подбор материалов с учетом характера объекта труда и технологии;</w:t>
      </w:r>
    </w:p>
    <w:p w:rsidR="00B604E1" w:rsidRPr="009D716E" w:rsidRDefault="00B604E1" w:rsidP="00B604E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подбор инструментов и оборудования с учетом требований технологии и материально-энергетических ресурсов;</w:t>
      </w:r>
    </w:p>
    <w:p w:rsidR="00B604E1" w:rsidRPr="009D716E" w:rsidRDefault="00B604E1" w:rsidP="00B604E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проектирование последовательности операций и составление операционной карты работ;</w:t>
      </w:r>
    </w:p>
    <w:p w:rsidR="00B604E1" w:rsidRPr="009D716E" w:rsidRDefault="00B604E1" w:rsidP="00B604E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выполнение технологических операций с соблюдением установленных норм, стандартов и ограничений;</w:t>
      </w:r>
    </w:p>
    <w:p w:rsidR="00B604E1" w:rsidRPr="009D716E" w:rsidRDefault="00B604E1" w:rsidP="00B604E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соблюдение норм и правил безопасности труда, пожарной безопасности, правил санитарии и гигиены;</w:t>
      </w:r>
    </w:p>
    <w:p w:rsidR="00B604E1" w:rsidRPr="009D716E" w:rsidRDefault="00B604E1" w:rsidP="00B604E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подбор и применение инструментов, приборов и оборудования в технологических процессах с учетом областей их применения;</w:t>
      </w:r>
    </w:p>
    <w:p w:rsidR="00B604E1" w:rsidRPr="009D716E" w:rsidRDefault="00B604E1" w:rsidP="00B604E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инструментов.</w:t>
      </w:r>
    </w:p>
    <w:p w:rsidR="00B604E1" w:rsidRPr="009D716E" w:rsidRDefault="00B604E1" w:rsidP="00B604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1A1A1A" w:themeColor="background1" w:themeShade="1A"/>
          <w:sz w:val="24"/>
          <w:szCs w:val="24"/>
          <w:u w:val="single"/>
        </w:rPr>
      </w:pPr>
      <w:r w:rsidRPr="009D716E">
        <w:rPr>
          <w:rFonts w:ascii="Times New Roman" w:hAnsi="Times New Roman"/>
          <w:color w:val="1A1A1A" w:themeColor="background1" w:themeShade="1A"/>
          <w:sz w:val="24"/>
          <w:szCs w:val="24"/>
          <w:u w:val="single"/>
        </w:rPr>
        <w:t>В мотивационной сфере:</w:t>
      </w:r>
    </w:p>
    <w:p w:rsidR="00B604E1" w:rsidRPr="009D716E" w:rsidRDefault="00B604E1" w:rsidP="00B604E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оценивание своей способности и готовности к труду в конкретной предметной деятельности;</w:t>
      </w:r>
    </w:p>
    <w:p w:rsidR="00B604E1" w:rsidRPr="009D716E" w:rsidRDefault="00B604E1" w:rsidP="00B604E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согласование своих потребностей и требований с потребностями и требованиями других участников  познавательно-трудовой деятельности;</w:t>
      </w:r>
    </w:p>
    <w:p w:rsidR="00B604E1" w:rsidRPr="009D716E" w:rsidRDefault="00B604E1" w:rsidP="00B604E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осознание ответственности за качество результатов труда;</w:t>
      </w:r>
    </w:p>
    <w:p w:rsidR="00B604E1" w:rsidRPr="009D716E" w:rsidRDefault="00B604E1" w:rsidP="00B604E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наличие экологической культуры при обосновании объектов труда и выполнении работ;</w:t>
      </w:r>
    </w:p>
    <w:p w:rsidR="00B604E1" w:rsidRPr="009D716E" w:rsidRDefault="00B604E1" w:rsidP="00B604E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стремление к экономии и бережливости в расходовании времени, материалов, денежных средств и труда.</w:t>
      </w:r>
    </w:p>
    <w:p w:rsidR="00B604E1" w:rsidRPr="009D716E" w:rsidRDefault="00B604E1" w:rsidP="00B604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1A1A1A" w:themeColor="background1" w:themeShade="1A"/>
          <w:sz w:val="24"/>
          <w:szCs w:val="24"/>
          <w:u w:val="single"/>
        </w:rPr>
      </w:pPr>
      <w:r w:rsidRPr="009D716E">
        <w:rPr>
          <w:rFonts w:ascii="Times New Roman" w:hAnsi="Times New Roman"/>
          <w:color w:val="1A1A1A" w:themeColor="background1" w:themeShade="1A"/>
          <w:sz w:val="24"/>
          <w:szCs w:val="24"/>
          <w:u w:val="single"/>
        </w:rPr>
        <w:t>В эстетической сфере:</w:t>
      </w:r>
    </w:p>
    <w:p w:rsidR="00B604E1" w:rsidRPr="009D716E" w:rsidRDefault="00B604E1" w:rsidP="00B604E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моделирование художественного оформления объекта труда и оптимальное планирование работ;</w:t>
      </w:r>
    </w:p>
    <w:p w:rsidR="00B604E1" w:rsidRPr="009D716E" w:rsidRDefault="00B604E1" w:rsidP="00B604E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B604E1" w:rsidRPr="009D716E" w:rsidRDefault="00B604E1" w:rsidP="00B604E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рациональный выбор рабочего костюма и опрятное содержание рабочей одежды.</w:t>
      </w:r>
    </w:p>
    <w:p w:rsidR="00B604E1" w:rsidRPr="009D716E" w:rsidRDefault="00B604E1" w:rsidP="00B604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/>
          <w:color w:val="1A1A1A" w:themeColor="background1" w:themeShade="1A"/>
          <w:sz w:val="24"/>
          <w:szCs w:val="24"/>
          <w:u w:val="single"/>
        </w:rPr>
        <w:t>В коммуникативной сфере:</w:t>
      </w:r>
    </w:p>
    <w:p w:rsidR="00B604E1" w:rsidRPr="009D716E" w:rsidRDefault="00B604E1" w:rsidP="00B604E1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B604E1" w:rsidRPr="009D716E" w:rsidRDefault="00B604E1" w:rsidP="00B604E1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оформление коммуникационной и технологической документации с учетом требований действующих нормативов и стандартов;</w:t>
      </w:r>
    </w:p>
    <w:p w:rsidR="00B604E1" w:rsidRPr="009D716E" w:rsidRDefault="00B604E1" w:rsidP="00B604E1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публичная презентация и защита проекта изделия, продукта труда или услуги.</w:t>
      </w:r>
    </w:p>
    <w:p w:rsidR="00B604E1" w:rsidRPr="009D716E" w:rsidRDefault="00B604E1" w:rsidP="00B604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/>
          <w:color w:val="1A1A1A" w:themeColor="background1" w:themeShade="1A"/>
          <w:sz w:val="24"/>
          <w:szCs w:val="24"/>
          <w:u w:val="single"/>
        </w:rPr>
        <w:t>В физиолого-психологической сфере:</w:t>
      </w:r>
    </w:p>
    <w:p w:rsidR="00B604E1" w:rsidRPr="009D716E" w:rsidRDefault="00B604E1" w:rsidP="00B604E1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B604E1" w:rsidRPr="009D716E" w:rsidRDefault="00B604E1" w:rsidP="00B604E1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достижение необходимой точности движений при выполнении различных технологических операций;</w:t>
      </w:r>
    </w:p>
    <w:p w:rsidR="00B604E1" w:rsidRPr="009D716E" w:rsidRDefault="00B604E1" w:rsidP="00B604E1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сочетание образного и логического мышления в процессе проектной деятельности.</w:t>
      </w:r>
    </w:p>
    <w:p w:rsidR="00066445" w:rsidRPr="009D716E" w:rsidRDefault="00066445" w:rsidP="00A02F04">
      <w:pPr>
        <w:pStyle w:val="a3"/>
        <w:spacing w:line="240" w:lineRule="auto"/>
        <w:ind w:left="1429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B604E1" w:rsidRPr="009D716E" w:rsidRDefault="00B604E1" w:rsidP="00B604E1">
      <w:pPr>
        <w:pStyle w:val="Style1"/>
        <w:widowControl/>
        <w:jc w:val="center"/>
        <w:rPr>
          <w:rStyle w:val="FontStyle27"/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Style w:val="FontStyle27"/>
          <w:rFonts w:ascii="Times New Roman" w:hAnsi="Times New Roman" w:cs="Times New Roman"/>
          <w:color w:val="1A1A1A" w:themeColor="background1" w:themeShade="1A"/>
          <w:sz w:val="24"/>
          <w:szCs w:val="24"/>
        </w:rPr>
        <w:t>СОДЕРЖАНИЕ УЧЕБНОГО ПРЕДМЕТА</w:t>
      </w:r>
    </w:p>
    <w:p w:rsidR="009023B0" w:rsidRPr="009D716E" w:rsidRDefault="009023B0" w:rsidP="00A734AC">
      <w:pPr>
        <w:pStyle w:val="Style1"/>
        <w:widowControl/>
        <w:jc w:val="center"/>
        <w:rPr>
          <w:rStyle w:val="FontStyle27"/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B604E1" w:rsidRPr="009D716E" w:rsidRDefault="00B604E1" w:rsidP="00B604E1">
      <w:pPr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Вводное занятие. Инструктаж по ТБ</w:t>
      </w:r>
    </w:p>
    <w:p w:rsidR="00B604E1" w:rsidRPr="009D716E" w:rsidRDefault="00B604E1" w:rsidP="00B604E1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Cs/>
          <w:iCs/>
          <w:color w:val="1A1A1A" w:themeColor="background1" w:themeShade="1A"/>
          <w:sz w:val="24"/>
          <w:szCs w:val="24"/>
        </w:rPr>
        <w:lastRenderedPageBreak/>
        <w:t xml:space="preserve">Основные теоретические сведения. 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Технология как учебная дисциплина и как наука. Цель и задачи изучения предмета «Технология» в 7 классе. Содержание предмета. Последовательность его изу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softHyphen/>
        <w:t>чения. Санитарно-гигиенические требования и правила внут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softHyphen/>
        <w:t>реннего распорядка при работе в школьных мастерских. Орга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softHyphen/>
        <w:t>низация теоретической и практической частей урока.</w:t>
      </w:r>
    </w:p>
    <w:p w:rsidR="00B604E1" w:rsidRPr="009D716E" w:rsidRDefault="00B604E1" w:rsidP="00B604E1">
      <w:pPr>
        <w:shd w:val="clear" w:color="auto" w:fill="FFFFFF"/>
        <w:spacing w:line="240" w:lineRule="atLeast"/>
        <w:ind w:right="62"/>
        <w:jc w:val="both"/>
        <w:rPr>
          <w:rFonts w:ascii="Times New Roman" w:eastAsiaTheme="minorHAnsi" w:hAnsi="Times New Roman" w:cs="Times New Roman"/>
          <w:color w:val="1A1A1A" w:themeColor="background1" w:themeShade="1A"/>
          <w:sz w:val="24"/>
          <w:szCs w:val="24"/>
          <w:lang w:eastAsia="en-US"/>
        </w:rPr>
      </w:pPr>
      <w:r w:rsidRPr="009D716E">
        <w:rPr>
          <w:rFonts w:ascii="Times New Roman" w:hAnsi="Times New Roman" w:cs="Times New Roman"/>
          <w:iCs/>
          <w:color w:val="1A1A1A" w:themeColor="background1" w:themeShade="1A"/>
          <w:sz w:val="24"/>
          <w:szCs w:val="24"/>
        </w:rPr>
        <w:t xml:space="preserve">Практические работы. 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Знакомство с содержанием и после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softHyphen/>
        <w:t xml:space="preserve">довательностью изучения предмета «Технология» в 7 классе. </w:t>
      </w:r>
      <w:r w:rsidRPr="009D716E">
        <w:rPr>
          <w:rFonts w:ascii="Times New Roman" w:eastAsiaTheme="minorHAnsi" w:hAnsi="Times New Roman" w:cs="Times New Roman"/>
          <w:color w:val="1A1A1A" w:themeColor="background1" w:themeShade="1A"/>
          <w:sz w:val="24"/>
          <w:szCs w:val="24"/>
          <w:lang w:eastAsia="en-US"/>
        </w:rPr>
        <w:t>Первичный инструктаж на рабочем месте.</w:t>
      </w:r>
    </w:p>
    <w:p w:rsidR="00B604E1" w:rsidRPr="009D716E" w:rsidRDefault="00A734AC" w:rsidP="00A734AC">
      <w:pPr>
        <w:shd w:val="clear" w:color="auto" w:fill="FFFFFF"/>
        <w:spacing w:line="240" w:lineRule="atLeast"/>
        <w:ind w:right="62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 xml:space="preserve">Раздел 1. </w:t>
      </w:r>
      <w:r w:rsidR="00B604E1" w:rsidRPr="009D716E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>Кулинария</w:t>
      </w:r>
      <w:r w:rsidR="00B25EB4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(12ч)</w:t>
      </w:r>
      <w:r w:rsidR="00B604E1" w:rsidRPr="009D716E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>.</w:t>
      </w:r>
    </w:p>
    <w:p w:rsidR="00B604E1" w:rsidRPr="009D716E" w:rsidRDefault="00B604E1" w:rsidP="00B604E1">
      <w:pPr>
        <w:shd w:val="clear" w:color="auto" w:fill="FFFFFF"/>
        <w:spacing w:line="240" w:lineRule="atLeast"/>
        <w:ind w:right="62"/>
        <w:jc w:val="both"/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Тема 1. </w:t>
      </w:r>
      <w:r w:rsidRPr="009D716E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>Понятие о микроорганизмах</w:t>
      </w:r>
    </w:p>
    <w:p w:rsidR="00B604E1" w:rsidRPr="009D716E" w:rsidRDefault="00B604E1" w:rsidP="00B604E1">
      <w:pPr>
        <w:shd w:val="clear" w:color="auto" w:fill="FFFFFF"/>
        <w:spacing w:line="240" w:lineRule="atLeast"/>
        <w:ind w:right="62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iCs/>
          <w:color w:val="1A1A1A" w:themeColor="background1" w:themeShade="1A"/>
          <w:sz w:val="24"/>
          <w:szCs w:val="24"/>
        </w:rPr>
        <w:t>Теоретические сведения.</w:t>
      </w:r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Понятие о микроорганизмах, размножение микроорганизмов. Полезное и вредное воздействие  микроорганизмов на пищевые продукты. Источники и пути проникновения болезнетворных микробов в организм человека. Понятие о пищевых инфекциях. Заболевания, передающиеся через пищу. Профилактика инфекций. Первая помощь при пищевых отравлениях.</w:t>
      </w:r>
    </w:p>
    <w:p w:rsidR="00B604E1" w:rsidRPr="009D716E" w:rsidRDefault="00B604E1" w:rsidP="002C65AA">
      <w:pPr>
        <w:shd w:val="clear" w:color="auto" w:fill="FFFFFF"/>
        <w:spacing w:after="0" w:line="240" w:lineRule="atLeast"/>
        <w:ind w:right="62"/>
        <w:jc w:val="both"/>
        <w:rPr>
          <w:rFonts w:ascii="Times New Roman" w:hAnsi="Times New Roman"/>
          <w:iCs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Тема</w:t>
      </w:r>
      <w:r w:rsidRPr="009D716E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2. Мучные изделия. </w:t>
      </w:r>
      <w:r w:rsidRPr="009D716E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Виды теста. </w:t>
      </w:r>
      <w:r w:rsidRPr="009D716E">
        <w:rPr>
          <w:rFonts w:ascii="Times New Roman" w:hAnsi="Times New Roman"/>
          <w:b/>
          <w:iCs/>
          <w:color w:val="1A1A1A" w:themeColor="background1" w:themeShade="1A"/>
          <w:sz w:val="24"/>
          <w:szCs w:val="24"/>
        </w:rPr>
        <w:t xml:space="preserve">Изделия </w:t>
      </w:r>
      <w:proofErr w:type="gramStart"/>
      <w:r w:rsidRPr="009D716E">
        <w:rPr>
          <w:rFonts w:ascii="Times New Roman" w:hAnsi="Times New Roman"/>
          <w:b/>
          <w:iCs/>
          <w:color w:val="1A1A1A" w:themeColor="background1" w:themeShade="1A"/>
          <w:sz w:val="24"/>
          <w:szCs w:val="24"/>
        </w:rPr>
        <w:t>из</w:t>
      </w:r>
      <w:proofErr w:type="gramEnd"/>
      <w:r w:rsidRPr="009D716E">
        <w:rPr>
          <w:rFonts w:ascii="Times New Roman" w:hAnsi="Times New Roman"/>
          <w:b/>
          <w:iCs/>
          <w:color w:val="1A1A1A" w:themeColor="background1" w:themeShade="1A"/>
          <w:sz w:val="24"/>
          <w:szCs w:val="24"/>
        </w:rPr>
        <w:t xml:space="preserve"> дрожжевого и песочного</w:t>
      </w:r>
      <w:r w:rsidRPr="009D716E">
        <w:rPr>
          <w:rFonts w:ascii="Times New Roman" w:hAnsi="Times New Roman"/>
          <w:iCs/>
          <w:color w:val="1A1A1A" w:themeColor="background1" w:themeShade="1A"/>
          <w:sz w:val="24"/>
          <w:szCs w:val="24"/>
        </w:rPr>
        <w:t>.</w:t>
      </w:r>
    </w:p>
    <w:p w:rsidR="00B604E1" w:rsidRPr="009D716E" w:rsidRDefault="00B604E1" w:rsidP="002C65AA">
      <w:pPr>
        <w:shd w:val="clear" w:color="auto" w:fill="FFFFFF"/>
        <w:spacing w:after="0" w:line="240" w:lineRule="atLeast"/>
        <w:ind w:right="62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/>
          <w:iCs/>
          <w:color w:val="1A1A1A" w:themeColor="background1" w:themeShade="1A"/>
          <w:sz w:val="24"/>
          <w:szCs w:val="24"/>
        </w:rPr>
        <w:t>Изделия из дрожжевого и песочного, бисквитного и слоеного теста.</w:t>
      </w:r>
      <w:r w:rsidRPr="009D716E">
        <w:rPr>
          <w:rFonts w:ascii="Times New Roman" w:hAnsi="Times New Roman"/>
          <w:i/>
          <w:iCs/>
          <w:color w:val="1A1A1A" w:themeColor="background1" w:themeShade="1A"/>
          <w:sz w:val="24"/>
          <w:szCs w:val="24"/>
        </w:rPr>
        <w:t xml:space="preserve"> </w:t>
      </w:r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Виды теста. Рецептура и технология приготовления теста с различными видами разрыхлителей. Влияние соотношения компонентов теста на количество готовых изделий. Выпечка изделий из </w:t>
      </w:r>
      <w:proofErr w:type="gramStart"/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>дрожжевого</w:t>
      </w:r>
      <w:proofErr w:type="gramEnd"/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>, песочного.</w:t>
      </w:r>
    </w:p>
    <w:p w:rsidR="00B604E1" w:rsidRPr="009D716E" w:rsidRDefault="00B604E1" w:rsidP="002C65AA">
      <w:pPr>
        <w:shd w:val="clear" w:color="auto" w:fill="FFFFFF"/>
        <w:spacing w:after="0" w:line="240" w:lineRule="atLeast"/>
        <w:ind w:right="62"/>
        <w:jc w:val="both"/>
        <w:rPr>
          <w:rFonts w:ascii="Times New Roman" w:hAnsi="Times New Roman"/>
          <w:iCs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Тема</w:t>
      </w:r>
      <w:r w:rsidRPr="009D716E">
        <w:rPr>
          <w:rFonts w:ascii="Times New Roman" w:hAnsi="Times New Roman"/>
          <w:b/>
          <w:iCs/>
          <w:color w:val="1A1A1A" w:themeColor="background1" w:themeShade="1A"/>
          <w:sz w:val="24"/>
          <w:szCs w:val="24"/>
        </w:rPr>
        <w:t xml:space="preserve"> 3. Изделия из бисквитного и слоеного теста</w:t>
      </w:r>
      <w:r w:rsidRPr="009D716E">
        <w:rPr>
          <w:rFonts w:ascii="Times New Roman" w:hAnsi="Times New Roman"/>
          <w:iCs/>
          <w:color w:val="1A1A1A" w:themeColor="background1" w:themeShade="1A"/>
          <w:sz w:val="24"/>
          <w:szCs w:val="24"/>
        </w:rPr>
        <w:t>.</w:t>
      </w:r>
    </w:p>
    <w:p w:rsidR="00B604E1" w:rsidRPr="009D716E" w:rsidRDefault="00B604E1" w:rsidP="002C65AA">
      <w:pPr>
        <w:shd w:val="clear" w:color="auto" w:fill="FFFFFF"/>
        <w:spacing w:after="0" w:line="240" w:lineRule="atLeast"/>
        <w:ind w:right="62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/>
          <w:iCs/>
          <w:color w:val="1A1A1A" w:themeColor="background1" w:themeShade="1A"/>
          <w:sz w:val="24"/>
          <w:szCs w:val="24"/>
        </w:rPr>
        <w:t>Изделия из бисквитного и слоеного теста.</w:t>
      </w:r>
      <w:r w:rsidRPr="009D716E">
        <w:rPr>
          <w:rFonts w:ascii="Times New Roman" w:hAnsi="Times New Roman"/>
          <w:i/>
          <w:iCs/>
          <w:color w:val="1A1A1A" w:themeColor="background1" w:themeShade="1A"/>
          <w:sz w:val="24"/>
          <w:szCs w:val="24"/>
        </w:rPr>
        <w:t xml:space="preserve"> </w:t>
      </w:r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>Рецептура и технология приготовления теста с различными видами разрыхлителей. Влияние соотношения компонентов теста на количество готовых изделий</w:t>
      </w:r>
      <w:proofErr w:type="gramStart"/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>.</w:t>
      </w:r>
      <w:proofErr w:type="gramEnd"/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proofErr w:type="gramStart"/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>б</w:t>
      </w:r>
      <w:proofErr w:type="gramEnd"/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>исквитного и слоеного теста. Виды начинок и украшений для изделий из теста.</w:t>
      </w:r>
    </w:p>
    <w:p w:rsidR="00B604E1" w:rsidRPr="009D716E" w:rsidRDefault="00B604E1" w:rsidP="002C65AA">
      <w:pPr>
        <w:shd w:val="clear" w:color="auto" w:fill="FFFFFF"/>
        <w:spacing w:after="0" w:line="240" w:lineRule="atLeast"/>
        <w:ind w:right="62"/>
        <w:jc w:val="both"/>
        <w:rPr>
          <w:rFonts w:ascii="Times New Roman" w:hAnsi="Times New Roman" w:cs="Times New Roman"/>
          <w:b/>
          <w:i/>
          <w:iCs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Тема</w:t>
      </w:r>
      <w:r w:rsidRPr="009D716E">
        <w:rPr>
          <w:rFonts w:ascii="Times New Roman" w:hAnsi="Times New Roman"/>
          <w:b/>
          <w:iCs/>
          <w:color w:val="1A1A1A" w:themeColor="background1" w:themeShade="1A"/>
          <w:sz w:val="24"/>
          <w:szCs w:val="24"/>
        </w:rPr>
        <w:t xml:space="preserve"> 4. Изделия из пресного теста</w:t>
      </w:r>
      <w:r w:rsidRPr="009D716E">
        <w:rPr>
          <w:rFonts w:ascii="Times New Roman" w:hAnsi="Times New Roman" w:cs="Times New Roman"/>
          <w:b/>
          <w:i/>
          <w:iCs/>
          <w:color w:val="1A1A1A" w:themeColor="background1" w:themeShade="1A"/>
          <w:sz w:val="24"/>
          <w:szCs w:val="24"/>
        </w:rPr>
        <w:t xml:space="preserve"> </w:t>
      </w:r>
      <w:r w:rsidRPr="009D716E">
        <w:rPr>
          <w:rFonts w:ascii="Times New Roman" w:hAnsi="Times New Roman" w:cs="Times New Roman"/>
          <w:b/>
          <w:iCs/>
          <w:color w:val="1A1A1A" w:themeColor="background1" w:themeShade="1A"/>
          <w:sz w:val="24"/>
          <w:szCs w:val="24"/>
        </w:rPr>
        <w:t>Пельмени и вареники</w:t>
      </w:r>
      <w:r w:rsidRPr="009D716E">
        <w:rPr>
          <w:rFonts w:ascii="Times New Roman" w:hAnsi="Times New Roman" w:cs="Times New Roman"/>
          <w:b/>
          <w:i/>
          <w:iCs/>
          <w:color w:val="1A1A1A" w:themeColor="background1" w:themeShade="1A"/>
          <w:sz w:val="24"/>
          <w:szCs w:val="24"/>
        </w:rPr>
        <w:t>.</w:t>
      </w:r>
    </w:p>
    <w:p w:rsidR="00B604E1" w:rsidRPr="009D716E" w:rsidRDefault="00B604E1" w:rsidP="002C65AA">
      <w:pPr>
        <w:shd w:val="clear" w:color="auto" w:fill="FFFFFF"/>
        <w:spacing w:after="0" w:line="240" w:lineRule="atLeast"/>
        <w:ind w:right="62"/>
        <w:jc w:val="both"/>
        <w:rPr>
          <w:rFonts w:ascii="Times New Roman" w:hAnsi="Times New Roman" w:cs="Times New Roman"/>
          <w:noProof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/>
          <w:iCs/>
          <w:color w:val="1A1A1A" w:themeColor="background1" w:themeShade="1A"/>
          <w:sz w:val="24"/>
          <w:szCs w:val="24"/>
        </w:rPr>
        <w:t>Изделия из пресного теста</w:t>
      </w:r>
      <w:r w:rsidRPr="009D716E">
        <w:rPr>
          <w:rFonts w:ascii="Times New Roman" w:hAnsi="Times New Roman" w:cs="Times New Roman"/>
          <w:i/>
          <w:iCs/>
          <w:color w:val="1A1A1A" w:themeColor="background1" w:themeShade="1A"/>
          <w:sz w:val="24"/>
          <w:szCs w:val="24"/>
        </w:rPr>
        <w:t xml:space="preserve"> </w:t>
      </w:r>
      <w:r w:rsidRPr="009D716E">
        <w:rPr>
          <w:rFonts w:ascii="Times New Roman" w:hAnsi="Times New Roman" w:cs="Times New Roman"/>
          <w:iCs/>
          <w:color w:val="1A1A1A" w:themeColor="background1" w:themeShade="1A"/>
          <w:sz w:val="24"/>
          <w:szCs w:val="24"/>
        </w:rPr>
        <w:t>Пельмени и вареники</w:t>
      </w:r>
      <w:r w:rsidRPr="009D716E">
        <w:rPr>
          <w:rFonts w:ascii="Times New Roman" w:hAnsi="Times New Roman" w:cs="Times New Roman"/>
          <w:i/>
          <w:iCs/>
          <w:color w:val="1A1A1A" w:themeColor="background1" w:themeShade="1A"/>
          <w:sz w:val="24"/>
          <w:szCs w:val="24"/>
        </w:rPr>
        <w:t>.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9D716E">
        <w:rPr>
          <w:rFonts w:ascii="Times New Roman" w:hAnsi="Times New Roman" w:cs="Times New Roman"/>
          <w:noProof/>
          <w:color w:val="1A1A1A" w:themeColor="background1" w:themeShade="1A"/>
          <w:sz w:val="24"/>
          <w:szCs w:val="24"/>
        </w:rPr>
        <w:t>Состав теста для пельменей и вареников и способы его приготовления. Инструменты для раскатки теста. Способы защипывания краев пельменей и вареников. Инструменты и приспособления для защипывания краев. Правила варки. Оформление готовых блюд и подача их к столу.</w:t>
      </w:r>
    </w:p>
    <w:p w:rsidR="00B604E1" w:rsidRPr="009D716E" w:rsidRDefault="00B604E1" w:rsidP="002C65AA">
      <w:pPr>
        <w:shd w:val="clear" w:color="auto" w:fill="FFFFFF"/>
        <w:spacing w:after="0" w:line="240" w:lineRule="atLeast"/>
        <w:ind w:right="62"/>
        <w:jc w:val="both"/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Тема</w:t>
      </w:r>
      <w:r w:rsidRPr="009D716E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5. Сладкие блюда. </w:t>
      </w:r>
    </w:p>
    <w:p w:rsidR="00B604E1" w:rsidRPr="009D716E" w:rsidRDefault="00B604E1" w:rsidP="002C65AA">
      <w:pPr>
        <w:shd w:val="clear" w:color="auto" w:fill="FFFFFF"/>
        <w:spacing w:after="0" w:line="240" w:lineRule="atLeast"/>
        <w:ind w:right="62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>Виды сладких блюд и напитков: компоты, кисели, желе, муссы, суфле. Их значение в питании человека. Рецептура, технология приготовления и подача к столу.</w:t>
      </w:r>
    </w:p>
    <w:p w:rsidR="00B604E1" w:rsidRPr="009D716E" w:rsidRDefault="00B604E1" w:rsidP="002C65AA">
      <w:pPr>
        <w:shd w:val="clear" w:color="auto" w:fill="FFFFFF"/>
        <w:spacing w:after="0" w:line="240" w:lineRule="atLeast"/>
        <w:ind w:right="62"/>
        <w:jc w:val="both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Тема</w:t>
      </w:r>
      <w:r w:rsidRPr="009D716E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6. Сервировка десертного стола</w:t>
      </w:r>
    </w:p>
    <w:p w:rsidR="00B604E1" w:rsidRPr="009D716E" w:rsidRDefault="00B604E1" w:rsidP="002C65A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Сахар, его роль в кулинарии и питании человека. Роль десерта в праздничном обеде. Технология приготовления желе и муссов. </w:t>
      </w:r>
      <w:proofErr w:type="spellStart"/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Желирующие</w:t>
      </w:r>
      <w:proofErr w:type="spellEnd"/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вещества. Особенности приготовления пудингов, шарлоток, суфле, воздушных пирогов. Подача десерта к столу.</w:t>
      </w:r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Набор столового белья, приборов, посуды. Подача кондитерских изделий и сладких блюд.</w:t>
      </w:r>
    </w:p>
    <w:p w:rsidR="002C65AA" w:rsidRDefault="002C65AA" w:rsidP="00B604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B604E1" w:rsidRPr="009D716E" w:rsidRDefault="00B604E1" w:rsidP="00B604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Тема</w:t>
      </w:r>
      <w:r w:rsidRPr="009D716E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7. Консервирование плодов и ягод</w:t>
      </w: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</w:t>
      </w:r>
    </w:p>
    <w:p w:rsidR="00B604E1" w:rsidRPr="009D716E" w:rsidRDefault="00B604E1" w:rsidP="00B604E1">
      <w:pPr>
        <w:shd w:val="clear" w:color="auto" w:fill="FFFFFF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</w:pPr>
      <w:r w:rsidRPr="009D716E">
        <w:rPr>
          <w:rFonts w:ascii="yandex-sans" w:eastAsia="Times New Roman" w:hAnsi="yandex-sans" w:cs="Times New Roman"/>
          <w:color w:val="1A1A1A" w:themeColor="background1" w:themeShade="1A"/>
          <w:sz w:val="23"/>
          <w:szCs w:val="23"/>
        </w:rPr>
        <w:t xml:space="preserve">Приготовление замороженных овощей и плодов. Технологические операции подготовки плодоовощного сырья к заморозке. 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О способах заготовки продуктов, варенья, повидла, джема, мармелада, цукатов,  требования к качеству готового блюда. Умение готовить варенье, повидло, джем, мармелад, цукаты.</w:t>
      </w:r>
    </w:p>
    <w:p w:rsidR="00B604E1" w:rsidRPr="009D716E" w:rsidRDefault="00A734AC" w:rsidP="00A734A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 xml:space="preserve">Раздел 2. </w:t>
      </w:r>
      <w:r w:rsidR="00B604E1" w:rsidRPr="009D716E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>Создание изделий из текстильных материалов</w:t>
      </w:r>
      <w:r w:rsidR="00B25EB4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(7ч)</w:t>
      </w:r>
      <w:r w:rsidR="00B604E1" w:rsidRPr="009D716E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>.</w:t>
      </w:r>
    </w:p>
    <w:p w:rsidR="00B604E1" w:rsidRPr="009D716E" w:rsidRDefault="00B604E1" w:rsidP="00B604E1">
      <w:pPr>
        <w:shd w:val="clear" w:color="auto" w:fill="FFFFFF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Тема 1. Химические волокна. Ткани на основе химических волокон</w:t>
      </w:r>
    </w:p>
    <w:p w:rsidR="00B604E1" w:rsidRPr="009D716E" w:rsidRDefault="00B604E1" w:rsidP="00B604E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 xml:space="preserve">Изучение свойства тканей из искусственных волокон. Определение раппорта в сложных переплетениях. </w:t>
      </w:r>
    </w:p>
    <w:p w:rsidR="00B25EB4" w:rsidRDefault="00B25EB4" w:rsidP="00B25E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Раздел 3. </w:t>
      </w:r>
      <w:r w:rsidRPr="009D716E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Рукоделие</w:t>
      </w:r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 xml:space="preserve"> (8ч)</w:t>
      </w:r>
    </w:p>
    <w:p w:rsidR="00B604E1" w:rsidRPr="009D716E" w:rsidRDefault="00B25EB4" w:rsidP="00B25E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Тема 1.</w:t>
      </w:r>
      <w:r w:rsidR="00B604E1" w:rsidRPr="009D716E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Рукоделие и  художественные ремесла. Макраме</w:t>
      </w:r>
    </w:p>
    <w:p w:rsidR="00B604E1" w:rsidRPr="009D716E" w:rsidRDefault="00B604E1" w:rsidP="00B604E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Макраме как  один из видов декоративно-прикладного творчества</w:t>
      </w:r>
      <w:proofErr w:type="gramStart"/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.. </w:t>
      </w:r>
      <w:proofErr w:type="gramEnd"/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Правила ТБ. Способы плетения. Основные техники плетения. Изготовление изделия в технике макраме. </w:t>
      </w:r>
    </w:p>
    <w:p w:rsidR="00B604E1" w:rsidRPr="009D716E" w:rsidRDefault="00B25EB4" w:rsidP="00A734A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 xml:space="preserve">Раздел 4. </w:t>
      </w:r>
      <w:r w:rsidR="00B604E1" w:rsidRPr="009D716E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 xml:space="preserve">Технологии обработки изделий  из </w:t>
      </w:r>
      <w:r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>конструкционных материалов (3ч)</w:t>
      </w:r>
    </w:p>
    <w:p w:rsidR="00B604E1" w:rsidRPr="009D716E" w:rsidRDefault="00B604E1" w:rsidP="00B604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  <w:lang w:eastAsia="en-US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Тема</w:t>
      </w:r>
      <w:r w:rsidRPr="009D716E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 xml:space="preserve"> 1. Технологии ручной обработки древесины и древесных материалов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  <w:lang w:eastAsia="en-US"/>
        </w:rPr>
        <w:t>.</w:t>
      </w:r>
    </w:p>
    <w:p w:rsidR="00B604E1" w:rsidRPr="009D716E" w:rsidRDefault="00B604E1" w:rsidP="00B604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  <w:lang w:eastAsia="en-US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  <w:lang w:eastAsia="en-US"/>
        </w:rPr>
        <w:t xml:space="preserve"> Свойства древесины. Пиломатериалы.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Шиповые соединения деревянных деталей. Соединение деталей </w:t>
      </w:r>
      <w:proofErr w:type="spellStart"/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шкантами</w:t>
      </w:r>
      <w:proofErr w:type="spellEnd"/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. Шиповые клеевые соединения. Угловое соединение деталей шурупами в нагель. Правила безопасной работы ручными столярными инструментами. </w:t>
      </w:r>
      <w:r w:rsidRPr="009D716E">
        <w:rPr>
          <w:rFonts w:ascii="Times New Roman" w:hAnsi="Times New Roman" w:cs="Times New Roman"/>
          <w:color w:val="1A1A1A" w:themeColor="background1" w:themeShade="1A"/>
          <w:lang w:eastAsia="en-US"/>
        </w:rPr>
        <w:t>Ручной столярный инструмент.</w:t>
      </w: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  <w:lang w:eastAsia="en-US"/>
        </w:rPr>
        <w:t xml:space="preserve"> </w:t>
      </w:r>
    </w:p>
    <w:p w:rsidR="00B604E1" w:rsidRPr="009D716E" w:rsidRDefault="00B604E1" w:rsidP="00B604E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Тема</w:t>
      </w:r>
      <w:r w:rsidRPr="009D716E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 xml:space="preserve"> 2. Технологии ручной обработки металлов и искусственных материалов</w:t>
      </w:r>
      <w:r w:rsidRPr="009D716E">
        <w:rPr>
          <w:rFonts w:ascii="Times New Roman" w:eastAsia="Times New Roman" w:hAnsi="Times New Roman" w:cs="Times New Roman"/>
          <w:bCs/>
          <w:color w:val="1A1A1A" w:themeColor="background1" w:themeShade="1A"/>
          <w:sz w:val="24"/>
          <w:szCs w:val="24"/>
        </w:rPr>
        <w:t>.</w:t>
      </w:r>
    </w:p>
    <w:p w:rsidR="00B604E1" w:rsidRPr="009D716E" w:rsidRDefault="00B604E1" w:rsidP="00B604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A1A1A" w:themeColor="background1" w:themeShade="1A"/>
          <w:lang w:eastAsia="en-US"/>
        </w:rPr>
      </w:pPr>
      <w:r w:rsidRPr="009D716E">
        <w:rPr>
          <w:rFonts w:ascii="Times New Roman" w:hAnsi="Times New Roman" w:cs="Times New Roman"/>
          <w:color w:val="1A1A1A" w:themeColor="background1" w:themeShade="1A"/>
          <w:lang w:eastAsia="en-US"/>
        </w:rPr>
        <w:t>Металлы и сплавы. Конструкционная  и инструментальная сталь. Цветные металлы и сплавы.</w:t>
      </w:r>
      <w:r w:rsidRPr="009D716E">
        <w:rPr>
          <w:rFonts w:ascii="Times New Roman" w:hAnsi="Times New Roman" w:cs="Times New Roman"/>
          <w:b/>
          <w:bCs/>
          <w:color w:val="1A1A1A" w:themeColor="background1" w:themeShade="1A"/>
          <w:lang w:eastAsia="en-US"/>
        </w:rPr>
        <w:t xml:space="preserve"> </w:t>
      </w:r>
      <w:r w:rsidRPr="009D716E">
        <w:rPr>
          <w:rFonts w:ascii="Times New Roman" w:hAnsi="Times New Roman" w:cs="Times New Roman"/>
          <w:bCs/>
          <w:color w:val="1A1A1A" w:themeColor="background1" w:themeShade="1A"/>
          <w:lang w:eastAsia="en-US"/>
        </w:rPr>
        <w:t>Механические свойства</w:t>
      </w:r>
      <w:r w:rsidRPr="009D716E">
        <w:rPr>
          <w:rFonts w:ascii="Times New Roman" w:hAnsi="Times New Roman" w:cs="Times New Roman"/>
          <w:color w:val="1A1A1A" w:themeColor="background1" w:themeShade="1A"/>
          <w:lang w:eastAsia="en-US"/>
        </w:rPr>
        <w:t xml:space="preserve"> Прокат. Виды проката. Разметка. Резка. Соединение. Отделка.</w:t>
      </w:r>
    </w:p>
    <w:p w:rsidR="00B604E1" w:rsidRPr="009D716E" w:rsidRDefault="00B604E1" w:rsidP="00B604E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Тема</w:t>
      </w:r>
      <w:r w:rsidRPr="009D716E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 xml:space="preserve"> 3. Технологии художественной обработки материалов.</w:t>
      </w:r>
    </w:p>
    <w:p w:rsidR="00B604E1" w:rsidRPr="009D716E" w:rsidRDefault="00B604E1" w:rsidP="00B604E1">
      <w:pPr>
        <w:pStyle w:val="aa"/>
        <w:ind w:firstLine="567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>Виды и приемы создания декоративно-прикладных изделий из металла. Правила безопасного труда Профессии, связанные с художественной обработкой изделий из металла.</w:t>
      </w:r>
    </w:p>
    <w:p w:rsidR="00B604E1" w:rsidRPr="009D716E" w:rsidRDefault="00B604E1" w:rsidP="00B604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/>
          <w:color w:val="1A1A1A" w:themeColor="background1" w:themeShade="1A"/>
          <w:sz w:val="24"/>
          <w:szCs w:val="24"/>
        </w:rPr>
        <w:t>Изготовление изделия из фольги.</w:t>
      </w:r>
    </w:p>
    <w:p w:rsidR="00B604E1" w:rsidRPr="009D716E" w:rsidRDefault="00B25EB4" w:rsidP="00B25EB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 xml:space="preserve">Раздел 5. </w:t>
      </w:r>
      <w:r w:rsidR="00B604E1" w:rsidRPr="009D716E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>Технологии творческой и опытнической деятельности</w:t>
      </w:r>
      <w:r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(3ч)</w:t>
      </w:r>
      <w:r w:rsidR="00B604E1" w:rsidRPr="009D716E"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  <w:t>.</w:t>
      </w:r>
    </w:p>
    <w:p w:rsidR="00B604E1" w:rsidRPr="009D716E" w:rsidRDefault="00B604E1" w:rsidP="00B604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Основные этапы творческого проектирования. Выполнение поискового  этапа проекта. Выполнение конструкторского этапа проекта. Выполнение технологических операций по изготовлению проектируемого изделия. Защита проектируемого изделия.</w:t>
      </w:r>
    </w:p>
    <w:p w:rsidR="00B604E1" w:rsidRPr="009D716E" w:rsidRDefault="00B604E1" w:rsidP="00B604E1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B604E1" w:rsidRPr="009D716E" w:rsidRDefault="00B604E1" w:rsidP="00B604E1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B604E1" w:rsidRDefault="00B604E1" w:rsidP="00B604E1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A734AC" w:rsidRDefault="00A734AC" w:rsidP="00B604E1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A734AC" w:rsidRDefault="00A734AC" w:rsidP="00B604E1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A734AC" w:rsidRDefault="00A734AC" w:rsidP="00B604E1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A734AC" w:rsidRDefault="00A734AC" w:rsidP="00B604E1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A734AC" w:rsidRDefault="00A734AC" w:rsidP="00B604E1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A734AC" w:rsidRDefault="00A734AC" w:rsidP="00B604E1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A734AC" w:rsidRDefault="00A734AC" w:rsidP="00B604E1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A734AC" w:rsidRDefault="00A734AC" w:rsidP="00B604E1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A734AC" w:rsidRDefault="00A734AC" w:rsidP="00B604E1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A734AC" w:rsidRDefault="00A734AC" w:rsidP="00B604E1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A734AC" w:rsidRDefault="00A734AC" w:rsidP="00B604E1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A734AC" w:rsidRDefault="00A734AC" w:rsidP="00B604E1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A734AC" w:rsidRPr="009D716E" w:rsidRDefault="00A734AC" w:rsidP="00B604E1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B604E1" w:rsidRPr="009D716E" w:rsidRDefault="00B604E1" w:rsidP="00B604E1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0B72B4" w:rsidRDefault="000B72B4" w:rsidP="001F301C">
      <w:pPr>
        <w:spacing w:after="0" w:line="240" w:lineRule="auto"/>
        <w:ind w:left="-426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</w:p>
    <w:p w:rsidR="000B72B4" w:rsidRDefault="000B72B4" w:rsidP="001F301C">
      <w:pPr>
        <w:spacing w:after="0" w:line="240" w:lineRule="auto"/>
        <w:ind w:left="-426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</w:p>
    <w:p w:rsidR="00B25EB4" w:rsidRDefault="00B25EB4" w:rsidP="00B25EB4">
      <w:pPr>
        <w:spacing w:after="0" w:line="240" w:lineRule="auto"/>
        <w:ind w:left="-426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9D716E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Т</w:t>
      </w:r>
      <w:r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ЕМАТИЧЕСКОЕ ПЛАНИРОВАНИЕ</w:t>
      </w:r>
    </w:p>
    <w:p w:rsidR="00137079" w:rsidRDefault="00137079" w:rsidP="00B25EB4">
      <w:pPr>
        <w:spacing w:after="0" w:line="240" w:lineRule="auto"/>
        <w:ind w:left="-426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</w:p>
    <w:p w:rsidR="00F94760" w:rsidRPr="00E84CDB" w:rsidRDefault="00F94760" w:rsidP="00F9476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YS Text" w:hAnsi="YS Text"/>
          <w:color w:val="000000"/>
        </w:rPr>
      </w:pPr>
      <w:r w:rsidRPr="00E84CDB">
        <w:rPr>
          <w:color w:val="222222"/>
        </w:rPr>
        <w:t>Тематическое планирование составлено с учетом рабочей программы воспитания. Воспитательный потенциал учебного предмета обеспечивает реализацию следующих целевых приоритетов воспитания обучающихся:</w:t>
      </w:r>
    </w:p>
    <w:p w:rsidR="00F94760" w:rsidRPr="00E84CDB" w:rsidRDefault="00F94760" w:rsidP="00F9476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YS Text" w:hAnsi="YS Text"/>
          <w:color w:val="000000"/>
        </w:rPr>
      </w:pPr>
      <w:r w:rsidRPr="00E84CDB">
        <w:rPr>
          <w:color w:val="222222"/>
        </w:rPr>
        <w:t>1. Развитие ценностного отношения к семье как главной опоре в жизни человека и источнику его счастья;</w:t>
      </w:r>
    </w:p>
    <w:p w:rsidR="00F94760" w:rsidRPr="00E84CDB" w:rsidRDefault="00F94760" w:rsidP="00F9476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YS Text" w:hAnsi="YS Text"/>
          <w:color w:val="000000"/>
        </w:rPr>
      </w:pPr>
      <w:r w:rsidRPr="00E84CDB">
        <w:rPr>
          <w:color w:val="222222"/>
        </w:rPr>
        <w:lastRenderedPageBreak/>
        <w:t xml:space="preserve">2. Развитие ценностного отношения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E84CDB">
        <w:rPr>
          <w:color w:val="222222"/>
        </w:rPr>
        <w:t>взаимоподдерживающие</w:t>
      </w:r>
      <w:proofErr w:type="spellEnd"/>
      <w:r w:rsidRPr="00E84CDB">
        <w:rPr>
          <w:color w:val="222222"/>
        </w:rPr>
        <w:t xml:space="preserve"> отношения, дающие человеку радость общения и позволяющие избегать чувства одиночества;</w:t>
      </w:r>
    </w:p>
    <w:p w:rsidR="00F94760" w:rsidRPr="00E84CDB" w:rsidRDefault="00F94760" w:rsidP="00F9476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YS Text" w:hAnsi="YS Text"/>
          <w:color w:val="000000"/>
        </w:rPr>
      </w:pPr>
      <w:r w:rsidRPr="00E84CDB">
        <w:rPr>
          <w:color w:val="222222"/>
        </w:rPr>
        <w:t>3. Развитие ценностного 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</w:t>
      </w:r>
    </w:p>
    <w:p w:rsidR="00F94760" w:rsidRPr="00E84CDB" w:rsidRDefault="00F94760" w:rsidP="00F9476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YS Text" w:hAnsi="YS Text"/>
          <w:color w:val="000000"/>
        </w:rPr>
      </w:pPr>
      <w:r w:rsidRPr="00E84CDB">
        <w:rPr>
          <w:color w:val="222222"/>
        </w:rPr>
        <w:t xml:space="preserve">4. </w:t>
      </w:r>
      <w:proofErr w:type="gramStart"/>
      <w:r w:rsidRPr="00E84CDB">
        <w:rPr>
          <w:color w:val="222222"/>
        </w:rPr>
        <w:t>Развитие ценностного отношения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оберегать.</w:t>
      </w:r>
      <w:proofErr w:type="gramEnd"/>
    </w:p>
    <w:p w:rsidR="00F94760" w:rsidRPr="00E84CDB" w:rsidRDefault="00F94760" w:rsidP="00F9476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YS Text" w:hAnsi="YS Text"/>
          <w:color w:val="000000"/>
        </w:rPr>
      </w:pPr>
      <w:r w:rsidRPr="00E84CDB">
        <w:rPr>
          <w:color w:val="222222"/>
        </w:rPr>
        <w:t>5. Развитие ценностного отношения к природе как источнику жизни на Земле, основе самого ее существования, нуждающейся в защите и постоянном внимании со стороны человека.</w:t>
      </w:r>
    </w:p>
    <w:p w:rsidR="00F94760" w:rsidRPr="00F94760" w:rsidRDefault="00F94760" w:rsidP="00F9476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YS Text" w:hAnsi="YS Text"/>
          <w:color w:val="000000"/>
        </w:rPr>
      </w:pPr>
      <w:r w:rsidRPr="00E84CDB">
        <w:rPr>
          <w:color w:val="222222"/>
        </w:rPr>
        <w:t>6. Развитие ценностного отношения к знаниям как интеллектуальному ресурсу, обеспечивающему будущее человека, как результату кропотливого, но увлекательного учебного труда.</w:t>
      </w:r>
    </w:p>
    <w:tbl>
      <w:tblPr>
        <w:tblStyle w:val="a4"/>
        <w:tblpPr w:leftFromText="180" w:rightFromText="180" w:vertAnchor="text" w:horzAnchor="margin" w:tblpXSpec="center" w:tblpY="245"/>
        <w:tblW w:w="10314" w:type="dxa"/>
        <w:tblLayout w:type="fixed"/>
        <w:tblLook w:val="04A0"/>
      </w:tblPr>
      <w:tblGrid>
        <w:gridCol w:w="641"/>
        <w:gridCol w:w="4996"/>
        <w:gridCol w:w="1559"/>
        <w:gridCol w:w="1559"/>
        <w:gridCol w:w="1559"/>
      </w:tblGrid>
      <w:tr w:rsidR="001F301C" w:rsidRPr="009D716E" w:rsidTr="00C5599A">
        <w:trPr>
          <w:trHeight w:val="300"/>
        </w:trPr>
        <w:tc>
          <w:tcPr>
            <w:tcW w:w="641" w:type="dxa"/>
            <w:vMerge w:val="restart"/>
          </w:tcPr>
          <w:p w:rsidR="001F301C" w:rsidRPr="009D716E" w:rsidRDefault="001F301C" w:rsidP="00C5599A">
            <w:pPr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 xml:space="preserve">№ </w:t>
            </w:r>
          </w:p>
          <w:p w:rsidR="001F301C" w:rsidRPr="009D716E" w:rsidRDefault="001F301C" w:rsidP="00C5599A">
            <w:pPr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proofErr w:type="spellStart"/>
            <w:proofErr w:type="gramStart"/>
            <w:r w:rsidRPr="009D716E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п</w:t>
            </w:r>
            <w:proofErr w:type="spellEnd"/>
            <w:proofErr w:type="gramEnd"/>
            <w:r w:rsidRPr="009D716E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/</w:t>
            </w:r>
            <w:proofErr w:type="spellStart"/>
            <w:r w:rsidRPr="009D716E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96" w:type="dxa"/>
            <w:vMerge w:val="restart"/>
          </w:tcPr>
          <w:p w:rsidR="001F301C" w:rsidRPr="009D716E" w:rsidRDefault="001F301C" w:rsidP="00C5599A">
            <w:pPr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</w:tcPr>
          <w:p w:rsidR="001F301C" w:rsidRPr="009D716E" w:rsidRDefault="001F301C" w:rsidP="00C5599A">
            <w:pPr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Количество часов</w:t>
            </w:r>
          </w:p>
        </w:tc>
      </w:tr>
      <w:tr w:rsidR="001F301C" w:rsidRPr="009D716E" w:rsidTr="00E85744">
        <w:trPr>
          <w:trHeight w:val="255"/>
        </w:trPr>
        <w:tc>
          <w:tcPr>
            <w:tcW w:w="641" w:type="dxa"/>
            <w:vMerge/>
          </w:tcPr>
          <w:p w:rsidR="001F301C" w:rsidRPr="009D716E" w:rsidRDefault="001F301C" w:rsidP="00C5599A">
            <w:pPr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4996" w:type="dxa"/>
            <w:vMerge/>
          </w:tcPr>
          <w:p w:rsidR="001F301C" w:rsidRPr="009D716E" w:rsidRDefault="001F301C" w:rsidP="00C5599A">
            <w:pPr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F301C" w:rsidRPr="009D716E" w:rsidRDefault="001F301C" w:rsidP="00C5599A">
            <w:pPr>
              <w:spacing w:line="20" w:lineRule="atLeast"/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Авторская программа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F301C" w:rsidRPr="009D716E" w:rsidRDefault="001F301C" w:rsidP="00C5599A">
            <w:pPr>
              <w:spacing w:line="20" w:lineRule="atLeast"/>
              <w:ind w:right="-108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 xml:space="preserve">   Рабочая    программа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F301C" w:rsidRPr="009D716E" w:rsidRDefault="001F301C" w:rsidP="00C5599A">
            <w:pPr>
              <w:spacing w:line="20" w:lineRule="atLeast"/>
              <w:ind w:right="-108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 xml:space="preserve">    Учебный</w:t>
            </w:r>
          </w:p>
          <w:p w:rsidR="001F301C" w:rsidRPr="009D716E" w:rsidRDefault="001F301C" w:rsidP="00C5599A">
            <w:pPr>
              <w:jc w:val="center"/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плану</w:t>
            </w:r>
          </w:p>
        </w:tc>
      </w:tr>
      <w:tr w:rsidR="004E02EA" w:rsidRPr="009D716E" w:rsidTr="00E85744">
        <w:trPr>
          <w:trHeight w:val="255"/>
        </w:trPr>
        <w:tc>
          <w:tcPr>
            <w:tcW w:w="641" w:type="dxa"/>
          </w:tcPr>
          <w:p w:rsidR="004E02EA" w:rsidRPr="009D716E" w:rsidRDefault="004E02EA" w:rsidP="00E85744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1.</w:t>
            </w:r>
          </w:p>
        </w:tc>
        <w:tc>
          <w:tcPr>
            <w:tcW w:w="4996" w:type="dxa"/>
          </w:tcPr>
          <w:p w:rsidR="004E02EA" w:rsidRPr="009D716E" w:rsidRDefault="004E02EA" w:rsidP="003C6D86">
            <w:pPr>
              <w:jc w:val="both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Введение. Правила ТБ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E02EA" w:rsidRPr="00A734AC" w:rsidRDefault="004E02EA" w:rsidP="00E85744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A734AC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E02EA" w:rsidRPr="00A734AC" w:rsidRDefault="004E02EA" w:rsidP="00E85744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A734AC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E02EA" w:rsidRPr="00A734AC" w:rsidRDefault="004E02EA" w:rsidP="00E85744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A734AC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1</w:t>
            </w:r>
          </w:p>
        </w:tc>
      </w:tr>
      <w:tr w:rsidR="004E02EA" w:rsidRPr="009D716E" w:rsidTr="00E85744">
        <w:tc>
          <w:tcPr>
            <w:tcW w:w="641" w:type="dxa"/>
          </w:tcPr>
          <w:p w:rsidR="004E02EA" w:rsidRPr="009D716E" w:rsidRDefault="004E02EA" w:rsidP="00E85744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4996" w:type="dxa"/>
          </w:tcPr>
          <w:p w:rsidR="004E02EA" w:rsidRPr="009D716E" w:rsidRDefault="004E02EA" w:rsidP="003C6D86">
            <w:pPr>
              <w:shd w:val="clear" w:color="auto" w:fill="FFFFFF"/>
              <w:tabs>
                <w:tab w:val="left" w:pos="533"/>
              </w:tabs>
              <w:jc w:val="both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Кулинария</w:t>
            </w:r>
          </w:p>
        </w:tc>
        <w:tc>
          <w:tcPr>
            <w:tcW w:w="1559" w:type="dxa"/>
            <w:vAlign w:val="center"/>
          </w:tcPr>
          <w:p w:rsidR="004E02EA" w:rsidRPr="009D716E" w:rsidRDefault="004E02E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1</w:t>
            </w:r>
            <w:r w:rsidR="00B46404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E02EA" w:rsidRPr="009D716E" w:rsidRDefault="004E02E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1</w:t>
            </w:r>
            <w:r w:rsidR="00B46404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E02EA" w:rsidRPr="009D716E" w:rsidRDefault="004E02E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1</w:t>
            </w:r>
            <w:r w:rsidR="00B46404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2</w:t>
            </w:r>
          </w:p>
        </w:tc>
      </w:tr>
      <w:tr w:rsidR="004E02EA" w:rsidRPr="009D716E" w:rsidTr="00E85744">
        <w:tc>
          <w:tcPr>
            <w:tcW w:w="641" w:type="dxa"/>
          </w:tcPr>
          <w:p w:rsidR="004E02EA" w:rsidRPr="009D716E" w:rsidRDefault="004E02EA" w:rsidP="00E85744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2.</w:t>
            </w:r>
          </w:p>
        </w:tc>
        <w:tc>
          <w:tcPr>
            <w:tcW w:w="4996" w:type="dxa"/>
          </w:tcPr>
          <w:p w:rsidR="004E02EA" w:rsidRPr="009D716E" w:rsidRDefault="004E02EA" w:rsidP="003C6D86">
            <w:pPr>
              <w:shd w:val="clear" w:color="auto" w:fill="FFFFFF"/>
              <w:tabs>
                <w:tab w:val="left" w:pos="533"/>
              </w:tabs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Понятие о микроорганизмах</w:t>
            </w:r>
          </w:p>
        </w:tc>
        <w:tc>
          <w:tcPr>
            <w:tcW w:w="1559" w:type="dxa"/>
            <w:vAlign w:val="center"/>
          </w:tcPr>
          <w:p w:rsidR="004E02EA" w:rsidRPr="009D716E" w:rsidRDefault="004E02E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E02EA" w:rsidRPr="009D716E" w:rsidRDefault="004E02E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E02EA" w:rsidRPr="009D716E" w:rsidRDefault="004E02E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</w:tr>
      <w:tr w:rsidR="004E02EA" w:rsidRPr="009D716E" w:rsidTr="00E85744">
        <w:tc>
          <w:tcPr>
            <w:tcW w:w="641" w:type="dxa"/>
          </w:tcPr>
          <w:p w:rsidR="004E02EA" w:rsidRPr="009D716E" w:rsidRDefault="004E02EA" w:rsidP="00E85744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3.</w:t>
            </w:r>
          </w:p>
        </w:tc>
        <w:tc>
          <w:tcPr>
            <w:tcW w:w="4996" w:type="dxa"/>
          </w:tcPr>
          <w:p w:rsidR="004E02EA" w:rsidRPr="009D716E" w:rsidRDefault="004E02EA" w:rsidP="003C6D86">
            <w:pPr>
              <w:shd w:val="clear" w:color="auto" w:fill="FFFFFF"/>
              <w:tabs>
                <w:tab w:val="left" w:pos="533"/>
              </w:tabs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Мучные изделия</w:t>
            </w:r>
          </w:p>
        </w:tc>
        <w:tc>
          <w:tcPr>
            <w:tcW w:w="1559" w:type="dxa"/>
            <w:vAlign w:val="center"/>
          </w:tcPr>
          <w:p w:rsidR="004E02EA" w:rsidRPr="009D716E" w:rsidRDefault="000F2DC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4E02EA" w:rsidRPr="009D716E" w:rsidRDefault="000F2DC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4E02EA" w:rsidRPr="009D716E" w:rsidRDefault="000F2DC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5</w:t>
            </w:r>
          </w:p>
        </w:tc>
      </w:tr>
      <w:tr w:rsidR="004E02EA" w:rsidRPr="009D716E" w:rsidTr="00E85744">
        <w:tc>
          <w:tcPr>
            <w:tcW w:w="641" w:type="dxa"/>
          </w:tcPr>
          <w:p w:rsidR="004E02EA" w:rsidRPr="009D716E" w:rsidRDefault="004E02EA" w:rsidP="00E85744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4.</w:t>
            </w:r>
          </w:p>
        </w:tc>
        <w:tc>
          <w:tcPr>
            <w:tcW w:w="4996" w:type="dxa"/>
          </w:tcPr>
          <w:p w:rsidR="004E02EA" w:rsidRPr="009D716E" w:rsidRDefault="004E02EA" w:rsidP="003C6D86">
            <w:pPr>
              <w:shd w:val="clear" w:color="auto" w:fill="FFFFFF"/>
              <w:tabs>
                <w:tab w:val="left" w:pos="533"/>
              </w:tabs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Сладкие блюда и десерты</w:t>
            </w:r>
          </w:p>
        </w:tc>
        <w:tc>
          <w:tcPr>
            <w:tcW w:w="1559" w:type="dxa"/>
            <w:vAlign w:val="center"/>
          </w:tcPr>
          <w:p w:rsidR="004E02EA" w:rsidRPr="009D716E" w:rsidRDefault="00B46404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4E02EA" w:rsidRPr="009D716E" w:rsidRDefault="00B46404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4E02EA" w:rsidRPr="009D716E" w:rsidRDefault="00B46404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</w:t>
            </w:r>
          </w:p>
        </w:tc>
      </w:tr>
      <w:tr w:rsidR="004E02EA" w:rsidRPr="009D716E" w:rsidTr="00E85744">
        <w:tc>
          <w:tcPr>
            <w:tcW w:w="641" w:type="dxa"/>
          </w:tcPr>
          <w:p w:rsidR="004E02EA" w:rsidRPr="009D716E" w:rsidRDefault="004E02EA" w:rsidP="00E85744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5.</w:t>
            </w:r>
          </w:p>
        </w:tc>
        <w:tc>
          <w:tcPr>
            <w:tcW w:w="4996" w:type="dxa"/>
          </w:tcPr>
          <w:p w:rsidR="004E02EA" w:rsidRPr="009D716E" w:rsidRDefault="004E02EA" w:rsidP="003C6D86">
            <w:pPr>
              <w:shd w:val="clear" w:color="auto" w:fill="FFFFFF"/>
              <w:tabs>
                <w:tab w:val="left" w:pos="533"/>
              </w:tabs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Сервировка десертного стола</w:t>
            </w:r>
          </w:p>
        </w:tc>
        <w:tc>
          <w:tcPr>
            <w:tcW w:w="1559" w:type="dxa"/>
            <w:vAlign w:val="center"/>
          </w:tcPr>
          <w:p w:rsidR="004E02EA" w:rsidRPr="009D716E" w:rsidRDefault="000F2DC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E02EA" w:rsidRPr="009D716E" w:rsidRDefault="000F2DC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E02EA" w:rsidRPr="009D716E" w:rsidRDefault="000F2DC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</w:tr>
      <w:tr w:rsidR="004E02EA" w:rsidRPr="009D716E" w:rsidTr="00E85744">
        <w:tc>
          <w:tcPr>
            <w:tcW w:w="641" w:type="dxa"/>
          </w:tcPr>
          <w:p w:rsidR="004E02EA" w:rsidRPr="009D716E" w:rsidRDefault="004E02EA" w:rsidP="00E85744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6.</w:t>
            </w:r>
          </w:p>
        </w:tc>
        <w:tc>
          <w:tcPr>
            <w:tcW w:w="4996" w:type="dxa"/>
          </w:tcPr>
          <w:p w:rsidR="004E02EA" w:rsidRPr="009D716E" w:rsidRDefault="004E02EA" w:rsidP="003C6D86">
            <w:pPr>
              <w:shd w:val="clear" w:color="auto" w:fill="FFFFFF"/>
              <w:tabs>
                <w:tab w:val="left" w:pos="533"/>
              </w:tabs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Консервирование плодов и ягод. Тест</w:t>
            </w:r>
          </w:p>
        </w:tc>
        <w:tc>
          <w:tcPr>
            <w:tcW w:w="1559" w:type="dxa"/>
            <w:vAlign w:val="center"/>
          </w:tcPr>
          <w:p w:rsidR="004E02EA" w:rsidRPr="009D716E" w:rsidRDefault="004E02E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E02EA" w:rsidRPr="009D716E" w:rsidRDefault="004E02E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E02EA" w:rsidRPr="009D716E" w:rsidRDefault="004E02E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</w:t>
            </w:r>
          </w:p>
        </w:tc>
      </w:tr>
      <w:tr w:rsidR="004E02EA" w:rsidRPr="009D716E" w:rsidTr="00E85744">
        <w:tc>
          <w:tcPr>
            <w:tcW w:w="641" w:type="dxa"/>
          </w:tcPr>
          <w:p w:rsidR="004E02EA" w:rsidRPr="009D716E" w:rsidRDefault="004E02EA" w:rsidP="00E85744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4996" w:type="dxa"/>
          </w:tcPr>
          <w:p w:rsidR="004E02EA" w:rsidRPr="009D716E" w:rsidRDefault="004E02EA" w:rsidP="003C6D86">
            <w:pPr>
              <w:shd w:val="clear" w:color="auto" w:fill="FFFFFF"/>
              <w:tabs>
                <w:tab w:val="left" w:pos="533"/>
              </w:tabs>
              <w:jc w:val="both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1559" w:type="dxa"/>
            <w:vAlign w:val="center"/>
          </w:tcPr>
          <w:p w:rsidR="004E02EA" w:rsidRPr="009D716E" w:rsidRDefault="004E02E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4E02EA" w:rsidRPr="009D716E" w:rsidRDefault="004E02E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4E02EA" w:rsidRPr="009D716E" w:rsidRDefault="004E02E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7</w:t>
            </w:r>
          </w:p>
        </w:tc>
      </w:tr>
      <w:tr w:rsidR="004E02EA" w:rsidRPr="009D716E" w:rsidTr="00E85744">
        <w:tc>
          <w:tcPr>
            <w:tcW w:w="641" w:type="dxa"/>
          </w:tcPr>
          <w:p w:rsidR="004E02EA" w:rsidRPr="009D716E" w:rsidRDefault="004E02EA" w:rsidP="00E85744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7.</w:t>
            </w:r>
          </w:p>
        </w:tc>
        <w:tc>
          <w:tcPr>
            <w:tcW w:w="4996" w:type="dxa"/>
          </w:tcPr>
          <w:p w:rsidR="004E02EA" w:rsidRPr="009D716E" w:rsidRDefault="004E02EA" w:rsidP="003C6D86">
            <w:pPr>
              <w:shd w:val="clear" w:color="auto" w:fill="FFFFFF"/>
              <w:tabs>
                <w:tab w:val="left" w:pos="533"/>
              </w:tabs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Свойства  текстильных материалов</w:t>
            </w:r>
          </w:p>
        </w:tc>
        <w:tc>
          <w:tcPr>
            <w:tcW w:w="1559" w:type="dxa"/>
            <w:vAlign w:val="center"/>
          </w:tcPr>
          <w:p w:rsidR="004E02EA" w:rsidRPr="009D716E" w:rsidRDefault="00FD2C3C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4E02EA" w:rsidRPr="009D716E" w:rsidRDefault="00FD2C3C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4E02EA" w:rsidRPr="009D716E" w:rsidRDefault="00FD2C3C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7</w:t>
            </w:r>
          </w:p>
        </w:tc>
      </w:tr>
      <w:tr w:rsidR="00FD2C3C" w:rsidRPr="009D716E" w:rsidTr="00E85744">
        <w:tc>
          <w:tcPr>
            <w:tcW w:w="641" w:type="dxa"/>
          </w:tcPr>
          <w:p w:rsidR="00FD2C3C" w:rsidRPr="009D716E" w:rsidRDefault="00FD2C3C" w:rsidP="00E85744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4996" w:type="dxa"/>
          </w:tcPr>
          <w:p w:rsidR="00FD2C3C" w:rsidRPr="00FD2C3C" w:rsidRDefault="00E85711" w:rsidP="003C6D86">
            <w:pPr>
              <w:shd w:val="clear" w:color="auto" w:fill="FFFFFF"/>
              <w:tabs>
                <w:tab w:val="left" w:pos="5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Рукоделие</w:t>
            </w:r>
          </w:p>
        </w:tc>
        <w:tc>
          <w:tcPr>
            <w:tcW w:w="1559" w:type="dxa"/>
            <w:vAlign w:val="center"/>
          </w:tcPr>
          <w:p w:rsidR="00FD2C3C" w:rsidRPr="00E85711" w:rsidRDefault="00E85711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E8571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FD2C3C" w:rsidRPr="00E85711" w:rsidRDefault="00E85711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E8571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FD2C3C" w:rsidRPr="00E85711" w:rsidRDefault="00E85711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E8571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8</w:t>
            </w:r>
          </w:p>
        </w:tc>
      </w:tr>
      <w:tr w:rsidR="004E02EA" w:rsidRPr="009D716E" w:rsidTr="00E85744">
        <w:tc>
          <w:tcPr>
            <w:tcW w:w="641" w:type="dxa"/>
          </w:tcPr>
          <w:p w:rsidR="004E02EA" w:rsidRPr="009D716E" w:rsidRDefault="004E02EA" w:rsidP="00E85744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8.</w:t>
            </w:r>
          </w:p>
        </w:tc>
        <w:tc>
          <w:tcPr>
            <w:tcW w:w="4996" w:type="dxa"/>
          </w:tcPr>
          <w:p w:rsidR="004E02EA" w:rsidRPr="009D716E" w:rsidRDefault="004E02EA" w:rsidP="003C6D86">
            <w:pPr>
              <w:shd w:val="clear" w:color="auto" w:fill="FFFFFF"/>
              <w:tabs>
                <w:tab w:val="left" w:pos="533"/>
              </w:tabs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Рукоделие и  художественные ремесла. Макраме. Тест</w:t>
            </w:r>
          </w:p>
        </w:tc>
        <w:tc>
          <w:tcPr>
            <w:tcW w:w="1559" w:type="dxa"/>
            <w:vAlign w:val="center"/>
          </w:tcPr>
          <w:p w:rsidR="004E02EA" w:rsidRPr="009D716E" w:rsidRDefault="004E02E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4E02EA" w:rsidRPr="009D716E" w:rsidRDefault="004E02E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4E02EA" w:rsidRPr="009D716E" w:rsidRDefault="004E02E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5</w:t>
            </w:r>
          </w:p>
        </w:tc>
      </w:tr>
      <w:tr w:rsidR="004E02EA" w:rsidRPr="009D716E" w:rsidTr="00E85744">
        <w:tc>
          <w:tcPr>
            <w:tcW w:w="641" w:type="dxa"/>
          </w:tcPr>
          <w:p w:rsidR="004E02EA" w:rsidRPr="009D716E" w:rsidRDefault="004E02EA" w:rsidP="00E85744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4996" w:type="dxa"/>
          </w:tcPr>
          <w:p w:rsidR="004E02EA" w:rsidRPr="009D716E" w:rsidRDefault="004E02EA" w:rsidP="003C6D86">
            <w:pPr>
              <w:shd w:val="clear" w:color="auto" w:fill="FFFFFF"/>
              <w:tabs>
                <w:tab w:val="left" w:pos="533"/>
              </w:tabs>
              <w:jc w:val="both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Технологии обработки изделий  из конструкционных материалов</w:t>
            </w:r>
          </w:p>
        </w:tc>
        <w:tc>
          <w:tcPr>
            <w:tcW w:w="1559" w:type="dxa"/>
            <w:vAlign w:val="center"/>
          </w:tcPr>
          <w:p w:rsidR="004E02EA" w:rsidRPr="009D716E" w:rsidRDefault="000A339D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4E02EA" w:rsidRPr="009D716E" w:rsidRDefault="000A339D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4E02EA" w:rsidRPr="009D716E" w:rsidRDefault="000A339D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3</w:t>
            </w:r>
          </w:p>
        </w:tc>
      </w:tr>
      <w:tr w:rsidR="004E02EA" w:rsidRPr="009D716E" w:rsidTr="00E85744">
        <w:tc>
          <w:tcPr>
            <w:tcW w:w="641" w:type="dxa"/>
          </w:tcPr>
          <w:p w:rsidR="004E02EA" w:rsidRPr="009D716E" w:rsidRDefault="00972875" w:rsidP="00E85744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9.</w:t>
            </w:r>
          </w:p>
        </w:tc>
        <w:tc>
          <w:tcPr>
            <w:tcW w:w="4996" w:type="dxa"/>
          </w:tcPr>
          <w:p w:rsidR="004E02EA" w:rsidRPr="009D716E" w:rsidRDefault="004E02EA" w:rsidP="003C6D86">
            <w:pPr>
              <w:shd w:val="clear" w:color="auto" w:fill="FFFFFF"/>
              <w:tabs>
                <w:tab w:val="left" w:pos="533"/>
              </w:tabs>
              <w:jc w:val="both"/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Технологии ручной обработки древесных и древесных материалов</w:t>
            </w:r>
          </w:p>
        </w:tc>
        <w:tc>
          <w:tcPr>
            <w:tcW w:w="1559" w:type="dxa"/>
            <w:vAlign w:val="center"/>
          </w:tcPr>
          <w:p w:rsidR="004E02EA" w:rsidRPr="009D716E" w:rsidRDefault="004E02E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E02EA" w:rsidRPr="009D716E" w:rsidRDefault="004E02E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E02EA" w:rsidRPr="009D716E" w:rsidRDefault="004E02EA" w:rsidP="00E8574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2</w:t>
            </w:r>
          </w:p>
        </w:tc>
      </w:tr>
      <w:tr w:rsidR="000A339D" w:rsidRPr="009D716E" w:rsidTr="00E85744">
        <w:tc>
          <w:tcPr>
            <w:tcW w:w="641" w:type="dxa"/>
          </w:tcPr>
          <w:p w:rsidR="000A339D" w:rsidRPr="00972875" w:rsidRDefault="00972875" w:rsidP="000A339D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7287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10.</w:t>
            </w:r>
          </w:p>
        </w:tc>
        <w:tc>
          <w:tcPr>
            <w:tcW w:w="4996" w:type="dxa"/>
          </w:tcPr>
          <w:p w:rsidR="000A339D" w:rsidRPr="00972875" w:rsidRDefault="000A339D" w:rsidP="000A339D">
            <w:pPr>
              <w:shd w:val="clear" w:color="auto" w:fill="FFFFFF"/>
              <w:tabs>
                <w:tab w:val="left" w:pos="533"/>
              </w:tabs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Технологии художественной обработки материалов. Тест </w:t>
            </w:r>
          </w:p>
        </w:tc>
        <w:tc>
          <w:tcPr>
            <w:tcW w:w="1559" w:type="dxa"/>
            <w:vAlign w:val="center"/>
          </w:tcPr>
          <w:p w:rsidR="000A339D" w:rsidRPr="009D716E" w:rsidRDefault="000A339D" w:rsidP="000A33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A339D" w:rsidRPr="009D716E" w:rsidRDefault="000A339D" w:rsidP="000A33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A339D" w:rsidRPr="009D716E" w:rsidRDefault="000A339D" w:rsidP="000A339D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</w:tr>
      <w:tr w:rsidR="00972875" w:rsidRPr="009D716E" w:rsidTr="00F90CBC">
        <w:tc>
          <w:tcPr>
            <w:tcW w:w="641" w:type="dxa"/>
          </w:tcPr>
          <w:p w:rsidR="00972875" w:rsidRPr="009D716E" w:rsidRDefault="00972875" w:rsidP="00972875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4996" w:type="dxa"/>
          </w:tcPr>
          <w:p w:rsidR="00972875" w:rsidRPr="009D716E" w:rsidRDefault="00972875" w:rsidP="00972875">
            <w:pPr>
              <w:shd w:val="clear" w:color="auto" w:fill="FFFFFF"/>
              <w:tabs>
                <w:tab w:val="left" w:pos="533"/>
              </w:tabs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Технологии творческой и опытнической деятельности</w:t>
            </w:r>
          </w:p>
        </w:tc>
        <w:tc>
          <w:tcPr>
            <w:tcW w:w="1559" w:type="dxa"/>
          </w:tcPr>
          <w:p w:rsidR="00972875" w:rsidRPr="009D716E" w:rsidRDefault="00972875" w:rsidP="00972875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72875" w:rsidRPr="009D716E" w:rsidRDefault="00972875" w:rsidP="00972875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72875" w:rsidRPr="009D716E" w:rsidRDefault="00972875" w:rsidP="00972875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3</w:t>
            </w:r>
          </w:p>
        </w:tc>
      </w:tr>
      <w:tr w:rsidR="00466C13" w:rsidRPr="009D716E" w:rsidTr="00E85744">
        <w:tc>
          <w:tcPr>
            <w:tcW w:w="641" w:type="dxa"/>
          </w:tcPr>
          <w:p w:rsidR="00466C13" w:rsidRPr="009D716E" w:rsidRDefault="00466C13" w:rsidP="00466C13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  <w:r w:rsidR="0097287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4996" w:type="dxa"/>
          </w:tcPr>
          <w:p w:rsidR="00466C13" w:rsidRPr="009D716E" w:rsidRDefault="00466C13" w:rsidP="00466C13">
            <w:pPr>
              <w:jc w:val="both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466C13" w:rsidRPr="009D716E" w:rsidRDefault="00466C13" w:rsidP="00466C13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466C13" w:rsidRPr="009D716E" w:rsidRDefault="00466C13" w:rsidP="00466C13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466C13" w:rsidRPr="009D716E" w:rsidRDefault="00466C13" w:rsidP="00466C13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D716E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34</w:t>
            </w:r>
          </w:p>
        </w:tc>
      </w:tr>
    </w:tbl>
    <w:p w:rsidR="00066445" w:rsidRPr="009D716E" w:rsidRDefault="00066445" w:rsidP="00A02F04">
      <w:pPr>
        <w:pStyle w:val="a3"/>
        <w:spacing w:line="240" w:lineRule="auto"/>
        <w:ind w:left="1429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066445" w:rsidRPr="00F94760" w:rsidRDefault="00066445" w:rsidP="00F94760">
      <w:pPr>
        <w:spacing w:line="240" w:lineRule="auto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sectPr w:rsidR="00066445" w:rsidRPr="00F94760" w:rsidSect="00C034D1">
      <w:footerReference w:type="default" r:id="rId42"/>
      <w:pgSz w:w="11906" w:h="16838"/>
      <w:pgMar w:top="709" w:right="850" w:bottom="1134" w:left="1276" w:header="708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030" w:rsidRDefault="00874030" w:rsidP="00BC2EBC">
      <w:pPr>
        <w:spacing w:after="0" w:line="240" w:lineRule="auto"/>
      </w:pPr>
      <w:r>
        <w:separator/>
      </w:r>
    </w:p>
  </w:endnote>
  <w:endnote w:type="continuationSeparator" w:id="0">
    <w:p w:rsidR="00874030" w:rsidRDefault="00874030" w:rsidP="00BC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23171"/>
      <w:docPartObj>
        <w:docPartGallery w:val="Page Numbers (Bottom of Page)"/>
        <w:docPartUnique/>
      </w:docPartObj>
    </w:sdtPr>
    <w:sdtContent>
      <w:p w:rsidR="001F301C" w:rsidRDefault="004D0603">
        <w:pPr>
          <w:pStyle w:val="a7"/>
          <w:jc w:val="center"/>
        </w:pPr>
        <w:r>
          <w:fldChar w:fldCharType="begin"/>
        </w:r>
        <w:r w:rsidR="005F09CF">
          <w:instrText xml:space="preserve"> PAGE   \* MERGEFORMAT </w:instrText>
        </w:r>
        <w:r>
          <w:fldChar w:fldCharType="separate"/>
        </w:r>
        <w:r w:rsidR="005C701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F301C" w:rsidRDefault="001F301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030" w:rsidRDefault="00874030" w:rsidP="00BC2EBC">
      <w:pPr>
        <w:spacing w:after="0" w:line="240" w:lineRule="auto"/>
      </w:pPr>
      <w:r>
        <w:separator/>
      </w:r>
    </w:p>
  </w:footnote>
  <w:footnote w:type="continuationSeparator" w:id="0">
    <w:p w:rsidR="00874030" w:rsidRDefault="00874030" w:rsidP="00BC2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582"/>
    <w:multiLevelType w:val="multilevel"/>
    <w:tmpl w:val="2EFE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57B47"/>
    <w:multiLevelType w:val="hybridMultilevel"/>
    <w:tmpl w:val="6EFC4664"/>
    <w:lvl w:ilvl="0" w:tplc="DF4AA03A">
      <w:numFmt w:val="bullet"/>
      <w:lvlText w:val="•"/>
      <w:lvlJc w:val="left"/>
      <w:pPr>
        <w:ind w:left="1429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7433D6"/>
    <w:multiLevelType w:val="multilevel"/>
    <w:tmpl w:val="B1A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0092B"/>
    <w:multiLevelType w:val="hybridMultilevel"/>
    <w:tmpl w:val="D1A8B29E"/>
    <w:lvl w:ilvl="0" w:tplc="DF4AA03A">
      <w:numFmt w:val="bullet"/>
      <w:lvlText w:val="•"/>
      <w:lvlJc w:val="left"/>
      <w:pPr>
        <w:ind w:left="1200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2D2A7198"/>
    <w:multiLevelType w:val="multilevel"/>
    <w:tmpl w:val="5A80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60399"/>
    <w:multiLevelType w:val="hybridMultilevel"/>
    <w:tmpl w:val="65143EE8"/>
    <w:lvl w:ilvl="0" w:tplc="DF4AA03A">
      <w:numFmt w:val="bullet"/>
      <w:lvlText w:val="•"/>
      <w:lvlJc w:val="left"/>
      <w:pPr>
        <w:ind w:left="1429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AB7A4C"/>
    <w:multiLevelType w:val="hybridMultilevel"/>
    <w:tmpl w:val="23C834F8"/>
    <w:lvl w:ilvl="0" w:tplc="DF4AA03A">
      <w:numFmt w:val="bullet"/>
      <w:lvlText w:val="•"/>
      <w:lvlJc w:val="left"/>
      <w:pPr>
        <w:ind w:left="1429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961244"/>
    <w:multiLevelType w:val="hybridMultilevel"/>
    <w:tmpl w:val="E30E0BB6"/>
    <w:lvl w:ilvl="0" w:tplc="DF4AA03A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E2E88"/>
    <w:multiLevelType w:val="multilevel"/>
    <w:tmpl w:val="8BB2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C56663"/>
    <w:multiLevelType w:val="hybridMultilevel"/>
    <w:tmpl w:val="78609E50"/>
    <w:lvl w:ilvl="0" w:tplc="DF4AA03A">
      <w:numFmt w:val="bullet"/>
      <w:lvlText w:val="•"/>
      <w:lvlJc w:val="left"/>
      <w:pPr>
        <w:ind w:left="1429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BFF35B7"/>
    <w:multiLevelType w:val="multilevel"/>
    <w:tmpl w:val="C3CE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8F1E9B"/>
    <w:multiLevelType w:val="hybridMultilevel"/>
    <w:tmpl w:val="8212680C"/>
    <w:lvl w:ilvl="0" w:tplc="DF4AA03A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6185"/>
    <w:multiLevelType w:val="hybridMultilevel"/>
    <w:tmpl w:val="0AEA0028"/>
    <w:lvl w:ilvl="0" w:tplc="DF4AA03A">
      <w:numFmt w:val="bullet"/>
      <w:lvlText w:val="•"/>
      <w:lvlJc w:val="left"/>
      <w:pPr>
        <w:ind w:left="1429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C141800"/>
    <w:multiLevelType w:val="hybridMultilevel"/>
    <w:tmpl w:val="EAF0B1F4"/>
    <w:lvl w:ilvl="0" w:tplc="DF4AA03A">
      <w:numFmt w:val="bullet"/>
      <w:lvlText w:val="•"/>
      <w:lvlJc w:val="left"/>
      <w:pPr>
        <w:ind w:left="1429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8CE4889"/>
    <w:multiLevelType w:val="hybridMultilevel"/>
    <w:tmpl w:val="CACED644"/>
    <w:lvl w:ilvl="0" w:tplc="DF4AA03A">
      <w:numFmt w:val="bullet"/>
      <w:lvlText w:val="•"/>
      <w:lvlJc w:val="left"/>
      <w:pPr>
        <w:ind w:left="1429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EF6DAD"/>
    <w:multiLevelType w:val="multilevel"/>
    <w:tmpl w:val="96F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A66613"/>
    <w:multiLevelType w:val="hybridMultilevel"/>
    <w:tmpl w:val="8268487C"/>
    <w:lvl w:ilvl="0" w:tplc="DF4AA03A">
      <w:numFmt w:val="bullet"/>
      <w:lvlText w:val="•"/>
      <w:lvlJc w:val="left"/>
      <w:pPr>
        <w:ind w:left="1429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"/>
  </w:num>
  <w:num w:numId="5">
    <w:abstractNumId w:val="12"/>
  </w:num>
  <w:num w:numId="6">
    <w:abstractNumId w:val="16"/>
  </w:num>
  <w:num w:numId="7">
    <w:abstractNumId w:val="5"/>
  </w:num>
  <w:num w:numId="8">
    <w:abstractNumId w:val="14"/>
  </w:num>
  <w:num w:numId="9">
    <w:abstractNumId w:val="9"/>
  </w:num>
  <w:num w:numId="10">
    <w:abstractNumId w:val="6"/>
  </w:num>
  <w:num w:numId="11">
    <w:abstractNumId w:val="13"/>
  </w:num>
  <w:num w:numId="12">
    <w:abstractNumId w:val="4"/>
  </w:num>
  <w:num w:numId="13">
    <w:abstractNumId w:val="15"/>
  </w:num>
  <w:num w:numId="14">
    <w:abstractNumId w:val="8"/>
  </w:num>
  <w:num w:numId="15">
    <w:abstractNumId w:val="2"/>
  </w:num>
  <w:num w:numId="16">
    <w:abstractNumId w:val="10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2F04"/>
    <w:rsid w:val="0006601E"/>
    <w:rsid w:val="00066445"/>
    <w:rsid w:val="000A339D"/>
    <w:rsid w:val="000B72B4"/>
    <w:rsid w:val="000F2DCA"/>
    <w:rsid w:val="00137079"/>
    <w:rsid w:val="001F301C"/>
    <w:rsid w:val="00255B27"/>
    <w:rsid w:val="00270FF5"/>
    <w:rsid w:val="0029271D"/>
    <w:rsid w:val="00294FD3"/>
    <w:rsid w:val="002954C6"/>
    <w:rsid w:val="002A0325"/>
    <w:rsid w:val="002C65AA"/>
    <w:rsid w:val="00337C3D"/>
    <w:rsid w:val="0039085B"/>
    <w:rsid w:val="004558CF"/>
    <w:rsid w:val="00465726"/>
    <w:rsid w:val="00466C13"/>
    <w:rsid w:val="004679DB"/>
    <w:rsid w:val="004D0603"/>
    <w:rsid w:val="004E02EA"/>
    <w:rsid w:val="004E667E"/>
    <w:rsid w:val="00512956"/>
    <w:rsid w:val="005338DF"/>
    <w:rsid w:val="005C3794"/>
    <w:rsid w:val="005C7018"/>
    <w:rsid w:val="005F09CF"/>
    <w:rsid w:val="0061667B"/>
    <w:rsid w:val="006D67EE"/>
    <w:rsid w:val="0076531C"/>
    <w:rsid w:val="007A4C19"/>
    <w:rsid w:val="00840C60"/>
    <w:rsid w:val="00874030"/>
    <w:rsid w:val="00877F56"/>
    <w:rsid w:val="009023B0"/>
    <w:rsid w:val="0091281D"/>
    <w:rsid w:val="00972875"/>
    <w:rsid w:val="009B3D70"/>
    <w:rsid w:val="009D716E"/>
    <w:rsid w:val="00A02F04"/>
    <w:rsid w:val="00A41CCB"/>
    <w:rsid w:val="00A63204"/>
    <w:rsid w:val="00A6333E"/>
    <w:rsid w:val="00A734AC"/>
    <w:rsid w:val="00AC4FAC"/>
    <w:rsid w:val="00AE050A"/>
    <w:rsid w:val="00B07DF7"/>
    <w:rsid w:val="00B169E4"/>
    <w:rsid w:val="00B25EB4"/>
    <w:rsid w:val="00B46404"/>
    <w:rsid w:val="00B604E1"/>
    <w:rsid w:val="00BB5196"/>
    <w:rsid w:val="00BC2EBC"/>
    <w:rsid w:val="00BD6967"/>
    <w:rsid w:val="00C034D1"/>
    <w:rsid w:val="00C4392B"/>
    <w:rsid w:val="00C73D8C"/>
    <w:rsid w:val="00C92808"/>
    <w:rsid w:val="00CB297B"/>
    <w:rsid w:val="00CD2ACB"/>
    <w:rsid w:val="00CF1714"/>
    <w:rsid w:val="00D33E0D"/>
    <w:rsid w:val="00D41797"/>
    <w:rsid w:val="00DE313A"/>
    <w:rsid w:val="00E85711"/>
    <w:rsid w:val="00E85744"/>
    <w:rsid w:val="00E943AC"/>
    <w:rsid w:val="00EF6B91"/>
    <w:rsid w:val="00F50DB9"/>
    <w:rsid w:val="00F55A0B"/>
    <w:rsid w:val="00F94760"/>
    <w:rsid w:val="00FA3315"/>
    <w:rsid w:val="00FD2C3C"/>
    <w:rsid w:val="00FF4913"/>
    <w:rsid w:val="00FF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AC"/>
  </w:style>
  <w:style w:type="paragraph" w:styleId="3">
    <w:name w:val="heading 3"/>
    <w:basedOn w:val="a"/>
    <w:link w:val="30"/>
    <w:uiPriority w:val="9"/>
    <w:qFormat/>
    <w:rsid w:val="00FF62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2F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c2">
    <w:name w:val="c2"/>
    <w:basedOn w:val="a0"/>
    <w:rsid w:val="00A02F04"/>
  </w:style>
  <w:style w:type="paragraph" w:customStyle="1" w:styleId="c28">
    <w:name w:val="c28"/>
    <w:basedOn w:val="a"/>
    <w:rsid w:val="00A0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A02F04"/>
  </w:style>
  <w:style w:type="paragraph" w:styleId="a3">
    <w:name w:val="List Paragraph"/>
    <w:basedOn w:val="a"/>
    <w:uiPriority w:val="34"/>
    <w:qFormat/>
    <w:rsid w:val="00A02F0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02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C2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2EBC"/>
  </w:style>
  <w:style w:type="paragraph" w:styleId="a7">
    <w:name w:val="footer"/>
    <w:basedOn w:val="a"/>
    <w:link w:val="a8"/>
    <w:uiPriority w:val="99"/>
    <w:unhideWhenUsed/>
    <w:rsid w:val="00BC2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2EBC"/>
  </w:style>
  <w:style w:type="paragraph" w:customStyle="1" w:styleId="Style1">
    <w:name w:val="Style1"/>
    <w:basedOn w:val="a"/>
    <w:rsid w:val="0006644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7">
    <w:name w:val="Font Style27"/>
    <w:basedOn w:val="a0"/>
    <w:uiPriority w:val="99"/>
    <w:rsid w:val="00066445"/>
    <w:rPr>
      <w:rFonts w:ascii="Tahoma" w:hAnsi="Tahoma" w:cs="Tahoma"/>
      <w:b/>
      <w:bCs/>
      <w:sz w:val="32"/>
      <w:szCs w:val="32"/>
    </w:rPr>
  </w:style>
  <w:style w:type="paragraph" w:styleId="a9">
    <w:name w:val="Normal (Web)"/>
    <w:basedOn w:val="a"/>
    <w:uiPriority w:val="99"/>
    <w:unhideWhenUsed/>
    <w:rsid w:val="00FF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F62E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 Spacing"/>
    <w:link w:val="ab"/>
    <w:uiPriority w:val="1"/>
    <w:qFormat/>
    <w:rsid w:val="00B604E1"/>
    <w:pPr>
      <w:spacing w:after="0" w:line="240" w:lineRule="auto"/>
    </w:pPr>
    <w:rPr>
      <w:rFonts w:ascii="Cambria" w:eastAsia="Cambria" w:hAnsi="Cambria" w:cs="Times New Roman"/>
      <w:lang w:eastAsia="en-US"/>
    </w:rPr>
  </w:style>
  <w:style w:type="character" w:customStyle="1" w:styleId="ab">
    <w:name w:val="Без интервала Знак"/>
    <w:link w:val="aa"/>
    <w:locked/>
    <w:rsid w:val="00F50DB9"/>
    <w:rPr>
      <w:rFonts w:ascii="Cambria" w:eastAsia="Cambria" w:hAnsi="Cambria" w:cs="Times New Roman"/>
      <w:lang w:eastAsia="en-US"/>
    </w:rPr>
  </w:style>
  <w:style w:type="character" w:styleId="ac">
    <w:name w:val="Hyperlink"/>
    <w:basedOn w:val="a0"/>
    <w:uiPriority w:val="99"/>
    <w:semiHidden/>
    <w:unhideWhenUsed/>
    <w:rsid w:val="00F55A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03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03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fourok.ru/go.html?href=http%3A%2F%2Fiearn.spb.ru%2F" TargetMode="External"/><Relationship Id="rId18" Type="http://schemas.openxmlformats.org/officeDocument/2006/relationships/hyperlink" Target="http://infourok.ru/go.html?href=http%3A%2F%2Fwww.school-holm.ru%2F" TargetMode="External"/><Relationship Id="rId26" Type="http://schemas.openxmlformats.org/officeDocument/2006/relationships/hyperlink" Target="http://infourok.ru/go.html?href=http%3A%2F%2Fwww.google.ru%2F" TargetMode="External"/><Relationship Id="rId39" Type="http://schemas.openxmlformats.org/officeDocument/2006/relationships/hyperlink" Target="http://infourok.ru/go.html?href=http%3A%2F%2Fwww.moral-educ.narod.ru%2F" TargetMode="External"/><Relationship Id="rId3" Type="http://schemas.openxmlformats.org/officeDocument/2006/relationships/styles" Target="styles.xml"/><Relationship Id="rId21" Type="http://schemas.openxmlformats.org/officeDocument/2006/relationships/hyperlink" Target="http://infourok.ru/go.html?href=http%3A%2F%2Fyandex.ru%2F" TargetMode="External"/><Relationship Id="rId34" Type="http://schemas.openxmlformats.org/officeDocument/2006/relationships/hyperlink" Target="http://infourok.ru/go.html?href=http%3A%2F%2Fwww.ug.ru%2F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nfourok.ru/go.html?href=http%3A%2F%2Flib.homelinux.org%2F" TargetMode="External"/><Relationship Id="rId17" Type="http://schemas.openxmlformats.org/officeDocument/2006/relationships/hyperlink" Target="http://infourok.ru/go.html?href=http%3A%2F%2Fwww.kinder.ru%2F" TargetMode="External"/><Relationship Id="rId25" Type="http://schemas.openxmlformats.org/officeDocument/2006/relationships/hyperlink" Target="http://infourok.ru/go.html?href=http%3A%2F%2Fwww.punto.ru%2F" TargetMode="External"/><Relationship Id="rId33" Type="http://schemas.openxmlformats.org/officeDocument/2006/relationships/hyperlink" Target="http://infourok.ru/go.html?href=http%3A%2F%2Fwww.eidos.ru%2Fproject%2Fschool%2Findex.htm-" TargetMode="External"/><Relationship Id="rId38" Type="http://schemas.openxmlformats.org/officeDocument/2006/relationships/hyperlink" Target="http://infourok.ru/go.html?href=http%3A%2F%2Fschoollessons.narod.ru%2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fourok.ru/go.html?href=http%3A%2F%2Fwww.edu.nsu.ru%2F~ic" TargetMode="External"/><Relationship Id="rId20" Type="http://schemas.openxmlformats.org/officeDocument/2006/relationships/hyperlink" Target="http://infourok.ru/go.html?href=http%3A%2F%2Fschool-sector.relarn.ru%2Fefim%2F6skrudge%2F2003%2Fskru_2003_015.htm" TargetMode="External"/><Relationship Id="rId29" Type="http://schemas.openxmlformats.org/officeDocument/2006/relationships/hyperlink" Target="http://infourok.ru/go.html?href=http%3A%2F%2Fwww.akavita.by%2F" TargetMode="External"/><Relationship Id="rId41" Type="http://schemas.openxmlformats.org/officeDocument/2006/relationships/hyperlink" Target="http://infourok.ru/go.html?href=http%3A%2F%2Feor.edu.ru%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urok.ru/go.html?href=http%3A%2F%2Fwww.debryansk.ru%2F~lpsch%2F" TargetMode="External"/><Relationship Id="rId24" Type="http://schemas.openxmlformats.org/officeDocument/2006/relationships/hyperlink" Target="http://infourok.ru/go.html?href=http%3A%2F%2Fwww.rambler.ru%2F" TargetMode="External"/><Relationship Id="rId32" Type="http://schemas.openxmlformats.org/officeDocument/2006/relationships/hyperlink" Target="http://infourok.ru/go.html?href=http%3A%2F%2Fwww.newseducation.ru%2F" TargetMode="External"/><Relationship Id="rId37" Type="http://schemas.openxmlformats.org/officeDocument/2006/relationships/hyperlink" Target="http://infourok.ru/go.html?href=http%3A%2F%2Fall.edu.ru%2F-" TargetMode="External"/><Relationship Id="rId40" Type="http://schemas.openxmlformats.org/officeDocument/2006/relationships/hyperlink" Target="http://infourok.ru/go.html?href=http%3A%2F%2Fwww.int-edu.ru%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fourok.ru/go.html?href=http%3A%2F%2Fwww.rozmisel.irk.ru%2Fchildren" TargetMode="External"/><Relationship Id="rId23" Type="http://schemas.openxmlformats.org/officeDocument/2006/relationships/hyperlink" Target="http://infourok.ru/go.html?href=http%3A%2F%2Fwww.yahoo.com%2F" TargetMode="External"/><Relationship Id="rId28" Type="http://schemas.openxmlformats.org/officeDocument/2006/relationships/hyperlink" Target="http://infourok.ru/go.html?href=http%3A%2F%2Fsearch.tut.by%2F" TargetMode="External"/><Relationship Id="rId36" Type="http://schemas.openxmlformats.org/officeDocument/2006/relationships/hyperlink" Target="http://infourok.ru/go.html?href=http%3A%2F%2Fpedsovet.alledu.ru%2F" TargetMode="External"/><Relationship Id="rId10" Type="http://schemas.openxmlformats.org/officeDocument/2006/relationships/hyperlink" Target="http://infourok.ru/go.html?href=http%3A%2F%2Fwww.inter-pedagogika.ru%2F" TargetMode="External"/><Relationship Id="rId19" Type="http://schemas.openxmlformats.org/officeDocument/2006/relationships/hyperlink" Target="http://infourok.ru/go.html?href=http%3A%2F%2Fwww.chat.ru%2Frusrepetitor" TargetMode="External"/><Relationship Id="rId31" Type="http://schemas.openxmlformats.org/officeDocument/2006/relationships/hyperlink" Target="http://infourok.ru/go.html?href=http%3A%2F%2Fwww.alltheweb.com%2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www.it-n.ru%2F" TargetMode="External"/><Relationship Id="rId14" Type="http://schemas.openxmlformats.org/officeDocument/2006/relationships/hyperlink" Target="http://infourok.ru/go.html?href=http%3A%2F%2Fwww.chg.ru.%2FFairy" TargetMode="External"/><Relationship Id="rId22" Type="http://schemas.openxmlformats.org/officeDocument/2006/relationships/hyperlink" Target="http://infourok.ru/go.html?href=http%3A%2F%2Fya.ru%2F" TargetMode="External"/><Relationship Id="rId27" Type="http://schemas.openxmlformats.org/officeDocument/2006/relationships/hyperlink" Target="http://infourok.ru/go.html?href=http%3A%2F%2Fwww.google.com%2F" TargetMode="External"/><Relationship Id="rId30" Type="http://schemas.openxmlformats.org/officeDocument/2006/relationships/hyperlink" Target="http://infourok.ru/go.html?href=http%3A%2F%2Fwww.altavista.com%2F" TargetMode="External"/><Relationship Id="rId35" Type="http://schemas.openxmlformats.org/officeDocument/2006/relationships/hyperlink" Target="http://infourok.ru/go.html?href=http%3A%2F%2Fwww.school.edu.ru%2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E377E-0E8F-4B35-A4CB-536CB4E8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2</cp:revision>
  <cp:lastPrinted>2021-11-05T08:48:00Z</cp:lastPrinted>
  <dcterms:created xsi:type="dcterms:W3CDTF">2023-04-06T12:33:00Z</dcterms:created>
  <dcterms:modified xsi:type="dcterms:W3CDTF">2023-04-06T12:33:00Z</dcterms:modified>
</cp:coreProperties>
</file>