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91" w:rsidRDefault="007D3791"/>
    <w:p w:rsidR="007D3791" w:rsidRDefault="007D3791"/>
    <w:p w:rsidR="007D3791" w:rsidRDefault="007D3791"/>
    <w:tbl>
      <w:tblPr>
        <w:tblW w:w="9982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19"/>
        <w:gridCol w:w="5263"/>
      </w:tblGrid>
      <w:tr w:rsidR="00544533" w:rsidRPr="00696678" w:rsidTr="003734DA">
        <w:trPr>
          <w:tblCellSpacing w:w="15" w:type="dxa"/>
          <w:jc w:val="center"/>
        </w:trPr>
        <w:tc>
          <w:tcPr>
            <w:tcW w:w="4674" w:type="dxa"/>
            <w:shd w:val="clear" w:color="auto" w:fill="auto"/>
          </w:tcPr>
          <w:p w:rsidR="00544533" w:rsidRPr="00696678" w:rsidRDefault="00544533" w:rsidP="003734DA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544533" w:rsidRPr="00696678" w:rsidRDefault="00544533" w:rsidP="003734DA">
            <w:pPr>
              <w:pStyle w:val="3"/>
              <w:ind w:left="370"/>
              <w:rPr>
                <w:sz w:val="24"/>
                <w:szCs w:val="24"/>
              </w:rPr>
            </w:pPr>
          </w:p>
        </w:tc>
      </w:tr>
      <w:tr w:rsidR="00544533" w:rsidRPr="00604B04" w:rsidTr="003734DA">
        <w:trPr>
          <w:tblCellSpacing w:w="15" w:type="dxa"/>
          <w:jc w:val="center"/>
        </w:trPr>
        <w:tc>
          <w:tcPr>
            <w:tcW w:w="4674" w:type="dxa"/>
            <w:shd w:val="clear" w:color="auto" w:fill="auto"/>
          </w:tcPr>
          <w:p w:rsidR="00544533" w:rsidRPr="00604B04" w:rsidRDefault="00544533" w:rsidP="003734DA">
            <w:pPr>
              <w:pStyle w:val="3"/>
              <w:rPr>
                <w:bCs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544533" w:rsidRPr="00604B04" w:rsidRDefault="00544533" w:rsidP="003734DA">
            <w:pPr>
              <w:pStyle w:val="3"/>
              <w:ind w:left="370"/>
              <w:rPr>
                <w:bCs/>
                <w:sz w:val="24"/>
                <w:szCs w:val="24"/>
              </w:rPr>
            </w:pPr>
          </w:p>
        </w:tc>
      </w:tr>
    </w:tbl>
    <w:p w:rsidR="00544533" w:rsidRDefault="00544533" w:rsidP="00544533"/>
    <w:p w:rsidR="00544533" w:rsidRDefault="00544533" w:rsidP="00544533">
      <w:pPr>
        <w:jc w:val="center"/>
        <w:rPr>
          <w:b/>
        </w:rPr>
      </w:pPr>
    </w:p>
    <w:p w:rsidR="00544533" w:rsidRDefault="00544533" w:rsidP="00544533">
      <w:pPr>
        <w:jc w:val="center"/>
        <w:rPr>
          <w:b/>
        </w:rPr>
      </w:pPr>
    </w:p>
    <w:p w:rsidR="007D3791" w:rsidRDefault="007D3791" w:rsidP="00544533">
      <w:pPr>
        <w:jc w:val="center"/>
        <w:rPr>
          <w:b/>
        </w:rPr>
      </w:pPr>
    </w:p>
    <w:p w:rsidR="007D3791" w:rsidRDefault="007D3791" w:rsidP="00544533">
      <w:pPr>
        <w:jc w:val="center"/>
        <w:rPr>
          <w:b/>
        </w:rPr>
      </w:pPr>
    </w:p>
    <w:p w:rsidR="00544533" w:rsidRPr="00B36532" w:rsidRDefault="00544533" w:rsidP="00544533">
      <w:pPr>
        <w:jc w:val="center"/>
        <w:rPr>
          <w:b/>
        </w:rPr>
      </w:pPr>
    </w:p>
    <w:p w:rsidR="00544533" w:rsidRPr="00B36532" w:rsidRDefault="00544533" w:rsidP="00544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2">
        <w:rPr>
          <w:rFonts w:ascii="Times New Roman" w:hAnsi="Times New Roman" w:cs="Times New Roman"/>
          <w:b/>
          <w:sz w:val="40"/>
          <w:szCs w:val="40"/>
        </w:rPr>
        <w:t xml:space="preserve">Рабочая программа воспитания обучающихся на уровне </w:t>
      </w:r>
      <w:r>
        <w:rPr>
          <w:rFonts w:ascii="Times New Roman" w:hAnsi="Times New Roman" w:cs="Times New Roman"/>
          <w:b/>
          <w:sz w:val="40"/>
          <w:szCs w:val="40"/>
        </w:rPr>
        <w:t>среднего</w:t>
      </w:r>
      <w:r w:rsidRPr="00B36532">
        <w:rPr>
          <w:rFonts w:ascii="Times New Roman" w:hAnsi="Times New Roman" w:cs="Times New Roman"/>
          <w:b/>
          <w:sz w:val="40"/>
          <w:szCs w:val="40"/>
        </w:rPr>
        <w:t xml:space="preserve"> общего образования</w:t>
      </w:r>
    </w:p>
    <w:p w:rsidR="00544533" w:rsidRPr="00B36532" w:rsidRDefault="00544533" w:rsidP="00544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2">
        <w:rPr>
          <w:rFonts w:ascii="Times New Roman" w:hAnsi="Times New Roman" w:cs="Times New Roman"/>
          <w:b/>
          <w:sz w:val="40"/>
          <w:szCs w:val="40"/>
        </w:rPr>
        <w:t>МБОУ «НСШ»</w:t>
      </w:r>
    </w:p>
    <w:p w:rsidR="00544533" w:rsidRDefault="00544533" w:rsidP="00544533">
      <w:pPr>
        <w:rPr>
          <w:rFonts w:ascii="Times New Roman" w:hAnsi="Times New Roman" w:cs="Times New Roman"/>
          <w:sz w:val="40"/>
          <w:szCs w:val="40"/>
        </w:rPr>
      </w:pPr>
    </w:p>
    <w:p w:rsidR="00544533" w:rsidRDefault="00544533" w:rsidP="00544533">
      <w:pPr>
        <w:rPr>
          <w:rFonts w:ascii="Times New Roman" w:hAnsi="Times New Roman" w:cs="Times New Roman"/>
          <w:sz w:val="40"/>
          <w:szCs w:val="40"/>
        </w:rPr>
      </w:pPr>
    </w:p>
    <w:p w:rsidR="00544533" w:rsidRDefault="00544533" w:rsidP="00544533">
      <w:pPr>
        <w:rPr>
          <w:rFonts w:ascii="Times New Roman" w:hAnsi="Times New Roman" w:cs="Times New Roman"/>
          <w:sz w:val="40"/>
          <w:szCs w:val="40"/>
        </w:rPr>
      </w:pPr>
    </w:p>
    <w:p w:rsidR="00544533" w:rsidRDefault="00544533" w:rsidP="00544533">
      <w:pPr>
        <w:rPr>
          <w:rFonts w:ascii="Times New Roman" w:hAnsi="Times New Roman" w:cs="Times New Roman"/>
          <w:sz w:val="40"/>
          <w:szCs w:val="40"/>
        </w:rPr>
      </w:pPr>
    </w:p>
    <w:p w:rsidR="00544533" w:rsidRDefault="00544533" w:rsidP="00544533">
      <w:pPr>
        <w:rPr>
          <w:rFonts w:ascii="Times New Roman" w:hAnsi="Times New Roman" w:cs="Times New Roman"/>
          <w:sz w:val="40"/>
          <w:szCs w:val="40"/>
        </w:rPr>
      </w:pPr>
    </w:p>
    <w:p w:rsidR="007D3791" w:rsidRDefault="007D3791" w:rsidP="00544533">
      <w:pPr>
        <w:rPr>
          <w:rFonts w:ascii="Times New Roman" w:hAnsi="Times New Roman" w:cs="Times New Roman"/>
          <w:sz w:val="40"/>
          <w:szCs w:val="40"/>
        </w:rPr>
      </w:pPr>
    </w:p>
    <w:p w:rsidR="007D3791" w:rsidRDefault="007D3791" w:rsidP="00544533">
      <w:pPr>
        <w:rPr>
          <w:rFonts w:ascii="Times New Roman" w:hAnsi="Times New Roman" w:cs="Times New Roman"/>
          <w:sz w:val="40"/>
          <w:szCs w:val="40"/>
        </w:rPr>
      </w:pPr>
    </w:p>
    <w:p w:rsidR="007D3791" w:rsidRDefault="007D3791" w:rsidP="00544533">
      <w:pPr>
        <w:rPr>
          <w:rFonts w:ascii="Times New Roman" w:hAnsi="Times New Roman" w:cs="Times New Roman"/>
          <w:sz w:val="40"/>
          <w:szCs w:val="40"/>
        </w:rPr>
      </w:pPr>
    </w:p>
    <w:p w:rsidR="00544533" w:rsidRDefault="00544533" w:rsidP="005445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пгт.Новоозерное</w:t>
      </w:r>
      <w:proofErr w:type="spellEnd"/>
    </w:p>
    <w:p w:rsidR="00490BE5" w:rsidRDefault="00544533" w:rsidP="00430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</w:t>
      </w:r>
      <w:r w:rsidR="004302F6">
        <w:rPr>
          <w:rFonts w:ascii="Times New Roman" w:hAnsi="Times New Roman" w:cs="Times New Roman"/>
          <w:sz w:val="28"/>
          <w:szCs w:val="28"/>
        </w:rPr>
        <w:t>д</w:t>
      </w:r>
    </w:p>
    <w:p w:rsidR="00C72EF6" w:rsidRDefault="00C72EF6" w:rsidP="0043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791" w:rsidRDefault="007D3791" w:rsidP="0043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791" w:rsidRDefault="007D3791" w:rsidP="0043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791" w:rsidRDefault="007D3791" w:rsidP="0043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791" w:rsidRPr="004302F6" w:rsidRDefault="007D3791" w:rsidP="0043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533" w:rsidRPr="00B36532" w:rsidRDefault="00544533" w:rsidP="0054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575791"/>
      <w:r w:rsidRPr="00B365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4533" w:rsidRDefault="00544533" w:rsidP="0054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533" w:rsidRPr="00B36532" w:rsidRDefault="00544533" w:rsidP="0045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32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воспитания ООП НОО МБОУ «НСШ</w:t>
      </w:r>
      <w:r w:rsidRPr="00B36532">
        <w:rPr>
          <w:rFonts w:ascii="Times New Roman" w:hAnsi="Times New Roman" w:cs="Times New Roman"/>
          <w:sz w:val="24"/>
          <w:szCs w:val="24"/>
        </w:rPr>
        <w:t>» (далее – Программа воспитания) разработана на основе Федеральной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6532">
        <w:t xml:space="preserve"> </w:t>
      </w:r>
      <w: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>РФ</w:t>
      </w:r>
      <w: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544533" w:rsidRPr="00B36532" w:rsidRDefault="00544533" w:rsidP="0054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 СОО  от 23 ноября 2022 г. №</w:t>
      </w:r>
      <w:r w:rsidRPr="00B36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1014 )</w:t>
      </w:r>
      <w:r w:rsidRPr="00B36532">
        <w:rPr>
          <w:rFonts w:ascii="Times New Roman" w:hAnsi="Times New Roman" w:cs="Times New Roman"/>
          <w:sz w:val="24"/>
          <w:szCs w:val="24"/>
        </w:rPr>
        <w:t>. Данная программа основывается на единстве и преемственности образовательного процесса все</w:t>
      </w:r>
      <w:r>
        <w:rPr>
          <w:rFonts w:ascii="Times New Roman" w:hAnsi="Times New Roman" w:cs="Times New Roman"/>
          <w:sz w:val="24"/>
          <w:szCs w:val="24"/>
        </w:rPr>
        <w:t>х уровней общего образования</w:t>
      </w:r>
      <w:r w:rsidRPr="00B3653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44533" w:rsidRDefault="00544533" w:rsidP="0045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32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544533" w:rsidRPr="00B36532" w:rsidRDefault="00544533" w:rsidP="0054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544533" w:rsidRPr="00B36532" w:rsidRDefault="00544533" w:rsidP="0054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-разработана </w:t>
      </w:r>
      <w:r w:rsidRPr="00B36532">
        <w:rPr>
          <w:rFonts w:ascii="Times New Roman" w:hAnsi="Times New Roman" w:cs="Times New Roman"/>
          <w:sz w:val="24"/>
          <w:szCs w:val="24"/>
        </w:rPr>
        <w:t xml:space="preserve"> с участием коллегиальных органов управления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B36532">
        <w:rPr>
          <w:rFonts w:ascii="Times New Roman" w:hAnsi="Times New Roman" w:cs="Times New Roman"/>
          <w:sz w:val="24"/>
          <w:szCs w:val="24"/>
        </w:rPr>
        <w:t>;</w:t>
      </w:r>
    </w:p>
    <w:p w:rsidR="00544533" w:rsidRPr="00B36532" w:rsidRDefault="00544533" w:rsidP="0054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544533" w:rsidRPr="00B36532" w:rsidRDefault="00544533" w:rsidP="0054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544533" w:rsidRPr="00B36532" w:rsidRDefault="00544533" w:rsidP="00544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6532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90BE5" w:rsidRPr="00803B61" w:rsidRDefault="00544533" w:rsidP="0080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32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</w:t>
      </w:r>
      <w:r w:rsidR="002A7DC6">
        <w:rPr>
          <w:rFonts w:ascii="Times New Roman" w:hAnsi="Times New Roman" w:cs="Times New Roman"/>
          <w:sz w:val="24"/>
          <w:szCs w:val="24"/>
        </w:rPr>
        <w:t>.</w:t>
      </w:r>
    </w:p>
    <w:p w:rsidR="00490BE5" w:rsidRDefault="00490BE5" w:rsidP="004302F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52"/>
      <w:bookmarkEnd w:id="1"/>
      <w:r w:rsidRPr="00803B61">
        <w:rPr>
          <w:rFonts w:ascii="Times New Roman" w:hAnsi="Times New Roman" w:cs="Times New Roman"/>
          <w:b/>
          <w:bCs/>
          <w:sz w:val="28"/>
          <w:szCs w:val="28"/>
        </w:rPr>
        <w:t>Целевой раздел.</w:t>
      </w:r>
    </w:p>
    <w:p w:rsidR="004302F6" w:rsidRPr="00803B61" w:rsidRDefault="004302F6" w:rsidP="004302F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90BE5" w:rsidRPr="00803B61" w:rsidRDefault="0000225C" w:rsidP="0045386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3B61">
        <w:rPr>
          <w:rFonts w:ascii="Times New Roman" w:hAnsi="Times New Roman" w:cs="Times New Roman"/>
          <w:sz w:val="24"/>
          <w:szCs w:val="24"/>
        </w:rPr>
        <w:t xml:space="preserve">.1. 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5" w:history="1">
        <w:r w:rsidR="00490BE5" w:rsidRPr="005B61C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490BE5" w:rsidRPr="00803B61">
        <w:rPr>
          <w:rFonts w:ascii="Times New Roman" w:hAnsi="Times New Roman" w:cs="Times New Roman"/>
          <w:sz w:val="24"/>
          <w:szCs w:val="24"/>
        </w:rP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90BE5" w:rsidRPr="00803B61" w:rsidRDefault="0000225C" w:rsidP="0045386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61C4">
        <w:rPr>
          <w:rFonts w:ascii="Times New Roman" w:hAnsi="Times New Roman" w:cs="Times New Roman"/>
          <w:sz w:val="24"/>
          <w:szCs w:val="24"/>
        </w:rPr>
        <w:t>.2.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0BE5" w:rsidRPr="005B61C4" w:rsidRDefault="0000225C" w:rsidP="0045386E">
      <w:pPr>
        <w:pStyle w:val="a4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61C4" w:rsidRPr="005B61C4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490BE5" w:rsidRPr="005B61C4">
        <w:rPr>
          <w:rFonts w:ascii="Times New Roman" w:hAnsi="Times New Roman" w:cs="Times New Roman"/>
          <w:b/>
          <w:bCs/>
          <w:sz w:val="24"/>
          <w:szCs w:val="24"/>
        </w:rPr>
        <w:t xml:space="preserve"> Цель и задачи воспитания обучающихся.</w:t>
      </w:r>
    </w:p>
    <w:p w:rsidR="005B61C4" w:rsidRPr="00C916CF" w:rsidRDefault="0000225C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61C4" w:rsidRPr="00C916CF">
        <w:rPr>
          <w:rFonts w:ascii="Times New Roman" w:hAnsi="Times New Roman" w:cs="Times New Roman"/>
          <w:b/>
          <w:bCs/>
          <w:sz w:val="24"/>
          <w:szCs w:val="24"/>
        </w:rPr>
        <w:t>.3.1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Цель воспитания обучающихся в образовательной организации: </w:t>
      </w:r>
    </w:p>
    <w:p w:rsidR="005B61C4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>развитие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0BE5" w:rsidRPr="00803B61" w:rsidRDefault="00490BE5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3B61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</w:t>
      </w:r>
      <w:r w:rsidRPr="00803B61">
        <w:rPr>
          <w:rFonts w:ascii="Times New Roman" w:hAnsi="Times New Roman" w:cs="Times New Roman"/>
          <w:sz w:val="24"/>
          <w:szCs w:val="24"/>
        </w:rPr>
        <w:lastRenderedPageBreak/>
        <w:t>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490BE5" w:rsidRPr="00C916CF" w:rsidRDefault="0000225C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61C4" w:rsidRPr="00C916CF">
        <w:rPr>
          <w:rFonts w:ascii="Times New Roman" w:hAnsi="Times New Roman" w:cs="Times New Roman"/>
          <w:b/>
          <w:bCs/>
          <w:sz w:val="24"/>
          <w:szCs w:val="24"/>
        </w:rPr>
        <w:t>.3.2.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Задачи воспитания обучающихся в образовательной организации: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 w:rsidR="00490BE5" w:rsidRPr="005B61C4">
          <w:rPr>
            <w:rFonts w:ascii="Times New Roman" w:hAnsi="Times New Roman" w:cs="Times New Roman"/>
            <w:sz w:val="24"/>
            <w:szCs w:val="24"/>
          </w:rPr>
          <w:t>ФГОС СОО</w:t>
        </w:r>
      </w:hyperlink>
      <w:r w:rsidR="00490BE5" w:rsidRPr="00803B61">
        <w:rPr>
          <w:rFonts w:ascii="Times New Roman" w:hAnsi="Times New Roman" w:cs="Times New Roman"/>
          <w:sz w:val="24"/>
          <w:szCs w:val="24"/>
        </w:rPr>
        <w:t>.</w:t>
      </w:r>
    </w:p>
    <w:p w:rsidR="00490BE5" w:rsidRPr="00984F6A" w:rsidRDefault="0000225C" w:rsidP="0045386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84F6A" w:rsidRPr="00984F6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90BE5" w:rsidRPr="00984F6A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 освоения обучающимися образовательных программ включают: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490BE5" w:rsidRPr="00803B61" w:rsidRDefault="005B61C4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84F6A" w:rsidRDefault="00490BE5" w:rsidP="00D80F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B61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</w:t>
      </w:r>
    </w:p>
    <w:p w:rsidR="00984F6A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>гуманистической направленности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6A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>совместной деятельности детей и взрослых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следования нравственному примеру, безопасной жизнедеятельности, инклюзивное, </w:t>
      </w:r>
      <w:proofErr w:type="spellStart"/>
      <w:r w:rsidR="00490BE5" w:rsidRPr="00803B61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="00490BE5" w:rsidRPr="00803B61">
        <w:rPr>
          <w:rFonts w:ascii="Times New Roman" w:hAnsi="Times New Roman" w:cs="Times New Roman"/>
          <w:sz w:val="24"/>
          <w:szCs w:val="24"/>
        </w:rPr>
        <w:t>.</w:t>
      </w:r>
    </w:p>
    <w:p w:rsidR="00490BE5" w:rsidRPr="00984F6A" w:rsidRDefault="00D80F5B" w:rsidP="0045386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4F6A" w:rsidRPr="00984F6A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490BE5" w:rsidRPr="00984F6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воспитания.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 w:rsidR="00490BE5" w:rsidRPr="00984F6A">
          <w:rPr>
            <w:rFonts w:ascii="Times New Roman" w:hAnsi="Times New Roman" w:cs="Times New Roman"/>
            <w:sz w:val="24"/>
            <w:szCs w:val="24"/>
          </w:rPr>
          <w:t>ФГОС СОО</w:t>
        </w:r>
      </w:hyperlink>
      <w:r w:rsidR="00490BE5" w:rsidRPr="00803B61">
        <w:rPr>
          <w:rFonts w:ascii="Times New Roman" w:hAnsi="Times New Roman" w:cs="Times New Roman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490BE5" w:rsidRPr="00803B61">
        <w:rPr>
          <w:rFonts w:ascii="Times New Roman" w:hAnsi="Times New Roman" w:cs="Times New Roman"/>
          <w:sz w:val="24"/>
          <w:szCs w:val="24"/>
        </w:rPr>
        <w:t>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90BE5" w:rsidRPr="00803B61">
        <w:rPr>
          <w:rFonts w:ascii="Times New Roman" w:hAnsi="Times New Roman" w:cs="Times New Roman"/>
          <w:sz w:val="24"/>
          <w:szCs w:val="24"/>
        </w:rPr>
        <w:t>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уховно-нравственного воспитания на основе </w:t>
      </w:r>
      <w:proofErr w:type="spellStart"/>
      <w:r w:rsidR="00490BE5" w:rsidRPr="00803B61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="00490BE5" w:rsidRPr="00803B61">
        <w:rPr>
          <w:rFonts w:ascii="Times New Roman" w:hAnsi="Times New Roman" w:cs="Times New Roman"/>
          <w:sz w:val="24"/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490BE5" w:rsidRPr="00803B61">
        <w:rPr>
          <w:rFonts w:ascii="Times New Roman" w:hAnsi="Times New Roman" w:cs="Times New Roman"/>
          <w:sz w:val="24"/>
          <w:szCs w:val="24"/>
        </w:rPr>
        <w:t>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90BE5" w:rsidRPr="00803B61">
        <w:rPr>
          <w:rFonts w:ascii="Times New Roman" w:hAnsi="Times New Roman" w:cs="Times New Roman"/>
          <w:sz w:val="24"/>
          <w:szCs w:val="24"/>
        </w:rPr>
        <w:t>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90BE5" w:rsidRPr="00803B61" w:rsidRDefault="00984F6A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90BE5" w:rsidRPr="00803B61">
        <w:rPr>
          <w:rFonts w:ascii="Times New Roman" w:hAnsi="Times New Roman" w:cs="Times New Roman"/>
          <w:sz w:val="24"/>
          <w:szCs w:val="24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490BE5" w:rsidRPr="00803B61">
        <w:rPr>
          <w:rFonts w:ascii="Times New Roman" w:hAnsi="Times New Roman" w:cs="Times New Roman"/>
          <w:sz w:val="24"/>
          <w:szCs w:val="24"/>
        </w:rPr>
        <w:t>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90BE5" w:rsidRPr="00803B61">
        <w:rPr>
          <w:rFonts w:ascii="Times New Roman" w:hAnsi="Times New Roman" w:cs="Times New Roman"/>
          <w:sz w:val="24"/>
          <w:szCs w:val="24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90BE5" w:rsidRPr="006844D3" w:rsidRDefault="00D80F5B" w:rsidP="0045386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4D3" w:rsidRPr="006844D3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="00490BE5" w:rsidRPr="006844D3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воспитания.</w:t>
      </w:r>
    </w:p>
    <w:p w:rsidR="00490BE5" w:rsidRPr="00803B61" w:rsidRDefault="00D80F5B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844D3">
        <w:rPr>
          <w:rFonts w:ascii="Times New Roman" w:hAnsi="Times New Roman" w:cs="Times New Roman"/>
          <w:sz w:val="24"/>
          <w:szCs w:val="24"/>
        </w:rPr>
        <w:t>.6.1</w:t>
      </w:r>
      <w:r w:rsidR="00490BE5" w:rsidRPr="00803B61">
        <w:rPr>
          <w:rFonts w:ascii="Times New Roman" w:hAnsi="Times New Roman" w:cs="Times New Roman"/>
          <w:sz w:val="24"/>
          <w:szCs w:val="24"/>
        </w:rPr>
        <w:t xml:space="preserve"> Требования к личностным результатам освоения обучающимися ООП СОО установлены </w:t>
      </w:r>
      <w:hyperlink r:id="rId8" w:history="1">
        <w:r w:rsidR="00490BE5" w:rsidRPr="006844D3">
          <w:rPr>
            <w:rFonts w:ascii="Times New Roman" w:hAnsi="Times New Roman" w:cs="Times New Roman"/>
            <w:sz w:val="24"/>
            <w:szCs w:val="24"/>
          </w:rPr>
          <w:t>ФГОС СОО</w:t>
        </w:r>
      </w:hyperlink>
      <w:r w:rsidR="00490BE5" w:rsidRPr="006844D3">
        <w:rPr>
          <w:rFonts w:ascii="Times New Roman" w:hAnsi="Times New Roman" w:cs="Times New Roman"/>
          <w:sz w:val="24"/>
          <w:szCs w:val="24"/>
        </w:rPr>
        <w:t>.</w:t>
      </w:r>
    </w:p>
    <w:p w:rsidR="00490BE5" w:rsidRPr="00803B61" w:rsidRDefault="00490BE5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3B61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 w:rsidRPr="006844D3">
          <w:rPr>
            <w:rFonts w:ascii="Times New Roman" w:hAnsi="Times New Roman" w:cs="Times New Roman"/>
            <w:sz w:val="24"/>
            <w:szCs w:val="24"/>
          </w:rPr>
          <w:t>ФГОС СОО</w:t>
        </w:r>
      </w:hyperlink>
      <w:r w:rsidRPr="00803B61">
        <w:rPr>
          <w:rFonts w:ascii="Times New Roman" w:hAnsi="Times New Roman" w:cs="Times New Roman"/>
          <w:sz w:val="24"/>
          <w:szCs w:val="24"/>
        </w:rPr>
        <w:t>.</w:t>
      </w:r>
    </w:p>
    <w:p w:rsidR="00490BE5" w:rsidRPr="00803B61" w:rsidRDefault="00D80F5B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4D3">
        <w:rPr>
          <w:rFonts w:ascii="Times New Roman" w:hAnsi="Times New Roman" w:cs="Times New Roman"/>
          <w:sz w:val="24"/>
          <w:szCs w:val="24"/>
        </w:rPr>
        <w:t>.6.</w:t>
      </w:r>
      <w:r w:rsidR="00490BE5" w:rsidRPr="00803B61">
        <w:rPr>
          <w:rFonts w:ascii="Times New Roman" w:hAnsi="Times New Roman" w:cs="Times New Roman"/>
          <w:sz w:val="24"/>
          <w:szCs w:val="24"/>
        </w:rPr>
        <w:t>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90BE5" w:rsidRPr="006844D3" w:rsidRDefault="00D80F5B" w:rsidP="0045386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4D3" w:rsidRPr="006844D3">
        <w:rPr>
          <w:rFonts w:ascii="Times New Roman" w:hAnsi="Times New Roman" w:cs="Times New Roman"/>
          <w:b/>
          <w:bCs/>
          <w:sz w:val="24"/>
          <w:szCs w:val="24"/>
        </w:rPr>
        <w:t>.7.</w:t>
      </w:r>
      <w:r w:rsidR="00490BE5" w:rsidRPr="006844D3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 на уровне </w:t>
      </w:r>
      <w:r w:rsidR="00461FFF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r w:rsidR="00490BE5" w:rsidRPr="006844D3">
        <w:rPr>
          <w:rFonts w:ascii="Times New Roman" w:hAnsi="Times New Roman" w:cs="Times New Roman"/>
          <w:b/>
          <w:bCs/>
          <w:sz w:val="24"/>
          <w:szCs w:val="24"/>
        </w:rPr>
        <w:t>общего образования.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4D3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.7.1. 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4D3" w:rsidRPr="00C916CF">
        <w:rPr>
          <w:rFonts w:ascii="Times New Roman" w:hAnsi="Times New Roman" w:cs="Times New Roman"/>
          <w:b/>
          <w:bCs/>
          <w:sz w:val="24"/>
          <w:szCs w:val="24"/>
        </w:rPr>
        <w:t>.7.2.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Духовно-нравственное воспитание: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90BE5" w:rsidRPr="00803B61" w:rsidRDefault="006844D3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90BE5" w:rsidRPr="00803B61">
        <w:rPr>
          <w:rFonts w:ascii="Times New Roman" w:hAnsi="Times New Roman" w:cs="Times New Roman"/>
          <w:sz w:val="24"/>
          <w:szCs w:val="24"/>
        </w:rPr>
        <w:t>меющий оценивать поступки с позиции их соответствия нравственным нормам, осознающий ответственность за свои поступки</w:t>
      </w:r>
      <w:r w:rsidR="0000225C">
        <w:rPr>
          <w:rFonts w:ascii="Times New Roman" w:hAnsi="Times New Roman" w:cs="Times New Roman"/>
          <w:sz w:val="24"/>
          <w:szCs w:val="24"/>
        </w:rPr>
        <w:t>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90BE5" w:rsidRPr="00803B61">
        <w:rPr>
          <w:rFonts w:ascii="Times New Roman" w:hAnsi="Times New Roman" w:cs="Times New Roman"/>
          <w:sz w:val="24"/>
          <w:szCs w:val="24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90BE5" w:rsidRPr="00803B61">
        <w:rPr>
          <w:rFonts w:ascii="Times New Roman" w:hAnsi="Times New Roman" w:cs="Times New Roman"/>
          <w:sz w:val="24"/>
          <w:szCs w:val="24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225C" w:rsidRPr="00C916CF">
        <w:rPr>
          <w:rFonts w:ascii="Times New Roman" w:hAnsi="Times New Roman" w:cs="Times New Roman"/>
          <w:b/>
          <w:bCs/>
          <w:sz w:val="24"/>
          <w:szCs w:val="24"/>
        </w:rPr>
        <w:t>.7.3.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Эстетическое воспитание: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225C" w:rsidRPr="00C916CF">
        <w:rPr>
          <w:rFonts w:ascii="Times New Roman" w:hAnsi="Times New Roman" w:cs="Times New Roman"/>
          <w:b/>
          <w:bCs/>
          <w:sz w:val="24"/>
          <w:szCs w:val="24"/>
        </w:rPr>
        <w:t>.7.4.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воспитание, формирование культуры здоровья и эмоционального благополучия: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225C" w:rsidRPr="00C916CF">
        <w:rPr>
          <w:rFonts w:ascii="Times New Roman" w:hAnsi="Times New Roman" w:cs="Times New Roman"/>
          <w:b/>
          <w:bCs/>
          <w:sz w:val="24"/>
          <w:szCs w:val="24"/>
        </w:rPr>
        <w:t>.7.5.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Трудовое воспитание: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225C" w:rsidRPr="00C916CF">
        <w:rPr>
          <w:rFonts w:ascii="Times New Roman" w:hAnsi="Times New Roman" w:cs="Times New Roman"/>
          <w:b/>
          <w:bCs/>
          <w:sz w:val="24"/>
          <w:szCs w:val="24"/>
        </w:rPr>
        <w:t>.7.6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Экологическое воспитание: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490BE5" w:rsidRPr="00C916CF" w:rsidRDefault="00D80F5B" w:rsidP="00803B6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225C" w:rsidRPr="00C916CF">
        <w:rPr>
          <w:rFonts w:ascii="Times New Roman" w:hAnsi="Times New Roman" w:cs="Times New Roman"/>
          <w:b/>
          <w:bCs/>
          <w:sz w:val="24"/>
          <w:szCs w:val="24"/>
        </w:rPr>
        <w:t>.7.8.</w:t>
      </w:r>
      <w:r w:rsidR="00490BE5" w:rsidRPr="00C916CF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 научного познания: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90BE5" w:rsidRPr="00803B61" w:rsidRDefault="0000225C" w:rsidP="00803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803B61">
        <w:rPr>
          <w:rFonts w:ascii="Times New Roman" w:hAnsi="Times New Roman" w:cs="Times New Roman"/>
          <w:sz w:val="24"/>
          <w:szCs w:val="24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90BE5" w:rsidRDefault="00490BE5" w:rsidP="004302F6">
      <w:pPr>
        <w:pStyle w:val="ConsPlusNormal"/>
        <w:ind w:firstLine="540"/>
        <w:jc w:val="center"/>
      </w:pPr>
    </w:p>
    <w:p w:rsidR="00D80F5B" w:rsidRPr="00720DF9" w:rsidRDefault="00D80F5B" w:rsidP="004302F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2524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720DF9">
        <w:rPr>
          <w:rFonts w:ascii="Times New Roman" w:hAnsi="Times New Roman" w:cs="Times New Roman"/>
          <w:sz w:val="28"/>
          <w:szCs w:val="28"/>
        </w:rPr>
        <w:t>. Содержательный раздел.</w:t>
      </w:r>
    </w:p>
    <w:p w:rsidR="00D80F5B" w:rsidRPr="000D781E" w:rsidRDefault="00D80F5B" w:rsidP="000D781E">
      <w:pPr>
        <w:pStyle w:val="ConsPlusNormal"/>
        <w:spacing w:before="240"/>
        <w:jc w:val="both"/>
      </w:pPr>
      <w:r w:rsidRPr="000D781E">
        <w:t>2.1. Уклад образовательной организации.</w:t>
      </w:r>
    </w:p>
    <w:p w:rsidR="00D80F5B" w:rsidRPr="000D781E" w:rsidRDefault="00D80F5B" w:rsidP="000D781E">
      <w:pPr>
        <w:pStyle w:val="ConsPlusNormal"/>
        <w:jc w:val="both"/>
      </w:pPr>
      <w:bookmarkStart w:id="3" w:name="_Hlk144577197"/>
      <w:r w:rsidRPr="000D781E">
        <w:t xml:space="preserve">В данном разделе раскрываются основные особенности уклада </w:t>
      </w:r>
      <w:r w:rsidR="0045386E">
        <w:t xml:space="preserve">Муниципального бюджетного общеобразовательного учреждения «Новоозерновская средняя школа» </w:t>
      </w:r>
      <w:r w:rsidRPr="000D781E">
        <w:t>образовательной организации.</w:t>
      </w:r>
    </w:p>
    <w:p w:rsidR="00D80F5B" w:rsidRPr="000D781E" w:rsidRDefault="00D80F5B" w:rsidP="000D781E">
      <w:pPr>
        <w:pStyle w:val="ConsPlusNormal"/>
        <w:ind w:firstLine="540"/>
        <w:jc w:val="both"/>
      </w:pPr>
      <w:r w:rsidRPr="000D781E"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D80F5B" w:rsidRPr="000D781E" w:rsidRDefault="00D80F5B" w:rsidP="002D4F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81E">
        <w:rPr>
          <w:rFonts w:ascii="Times New Roman" w:hAnsi="Times New Roman" w:cs="Times New Roman"/>
          <w:b/>
          <w:sz w:val="24"/>
          <w:szCs w:val="24"/>
        </w:rPr>
        <w:t>Характеристики уклада, особенностей условий воспитания в МБОУ «НСШ»</w:t>
      </w:r>
    </w:p>
    <w:p w:rsidR="00D80F5B" w:rsidRPr="000D781E" w:rsidRDefault="00D80F5B" w:rsidP="000D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«Новоозерновская средняя  школа города Евпатории Республики Крым» является единственной средней общеобразовательной школой и социально- культурным центром поселка.</w:t>
      </w:r>
    </w:p>
    <w:p w:rsidR="00D80F5B" w:rsidRPr="000D781E" w:rsidRDefault="00D80F5B" w:rsidP="000D781E">
      <w:pPr>
        <w:pStyle w:val="a4"/>
        <w:ind w:right="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 xml:space="preserve">Специфика школы заключается в том, что она располагается  в 35 км от города Евпатории. </w:t>
      </w:r>
    </w:p>
    <w:p w:rsidR="00D80F5B" w:rsidRPr="000D781E" w:rsidRDefault="00D80F5B" w:rsidP="000D781E">
      <w:pPr>
        <w:pStyle w:val="a4"/>
        <w:ind w:right="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«Новоозерновская средняя школа города Евпатории Республики Крым» была построена в 1974 году. В 2018 году по Соглашению с Крымской военно-морской базой в школе открыт первый кадетский класс. В 2020 году в параллели 5-х классов открыт второй кадетский класс.</w:t>
      </w:r>
    </w:p>
    <w:p w:rsidR="00D80F5B" w:rsidRPr="000D781E" w:rsidRDefault="00D80F5B" w:rsidP="000D781E">
      <w:pPr>
        <w:pStyle w:val="a6"/>
        <w:wordWrap/>
        <w:spacing w:after="0"/>
        <w:ind w:firstLine="556"/>
        <w:rPr>
          <w:sz w:val="24"/>
          <w:lang w:val="ru-RU"/>
        </w:rPr>
      </w:pPr>
      <w:r w:rsidRPr="000D781E">
        <w:rPr>
          <w:sz w:val="24"/>
          <w:lang w:val="ru-RU"/>
        </w:rPr>
        <w:t>Школа</w:t>
      </w:r>
      <w:r w:rsidRPr="000D781E">
        <w:rPr>
          <w:spacing w:val="-6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удалена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от</w:t>
      </w:r>
      <w:r w:rsidRPr="000D781E">
        <w:rPr>
          <w:spacing w:val="-1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города,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культурных</w:t>
      </w:r>
      <w:r w:rsidRPr="000D781E">
        <w:rPr>
          <w:spacing w:val="4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Центров,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но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использует</w:t>
      </w:r>
      <w:r w:rsidRPr="000D781E">
        <w:rPr>
          <w:spacing w:val="-9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</w:t>
      </w:r>
      <w:r w:rsidRPr="000D781E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воспитании</w:t>
      </w:r>
      <w:r w:rsidRPr="000D781E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 xml:space="preserve">цифровые </w:t>
      </w:r>
      <w:r w:rsidRPr="000D781E">
        <w:rPr>
          <w:spacing w:val="-5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возможности,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электронные образовательные платформы.</w:t>
      </w:r>
    </w:p>
    <w:p w:rsidR="00D80F5B" w:rsidRPr="000D781E" w:rsidRDefault="00D80F5B" w:rsidP="000D781E">
      <w:pPr>
        <w:pStyle w:val="a6"/>
        <w:wordWrap/>
        <w:spacing w:after="0"/>
        <w:ind w:right="228"/>
        <w:rPr>
          <w:sz w:val="24"/>
          <w:lang w:val="ru-RU"/>
        </w:rPr>
      </w:pPr>
      <w:r w:rsidRPr="000D781E">
        <w:rPr>
          <w:sz w:val="24"/>
          <w:lang w:val="ru-RU"/>
        </w:rPr>
        <w:t xml:space="preserve"> Таким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образом,</w:t>
      </w:r>
      <w:r w:rsidRPr="000D781E">
        <w:rPr>
          <w:spacing w:val="5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создавая</w:t>
      </w:r>
      <w:r w:rsidRPr="000D781E">
        <w:rPr>
          <w:spacing w:val="5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условия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для</w:t>
      </w:r>
      <w:r w:rsidRPr="000D781E">
        <w:rPr>
          <w:spacing w:val="5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ребенка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по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выбору</w:t>
      </w:r>
      <w:r w:rsidRPr="000D781E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форм,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способов</w:t>
      </w:r>
      <w:r w:rsidRPr="000D781E">
        <w:rPr>
          <w:spacing w:val="-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 xml:space="preserve">самореализации </w:t>
      </w:r>
      <w:r w:rsidRPr="000D781E">
        <w:rPr>
          <w:spacing w:val="-5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на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основе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освоения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общечеловеческих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ценностей,</w:t>
      </w:r>
      <w:r w:rsidRPr="000D781E">
        <w:rPr>
          <w:spacing w:val="58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учитываем</w:t>
      </w:r>
      <w:r w:rsidRPr="000D781E">
        <w:rPr>
          <w:spacing w:val="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особенности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сельской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школы.</w:t>
      </w:r>
    </w:p>
    <w:p w:rsidR="00D80F5B" w:rsidRPr="000D781E" w:rsidRDefault="00D80F5B" w:rsidP="000D781E">
      <w:pPr>
        <w:pStyle w:val="a6"/>
        <w:wordWrap/>
        <w:spacing w:after="0"/>
        <w:rPr>
          <w:sz w:val="24"/>
          <w:lang w:val="ru-RU"/>
        </w:rPr>
      </w:pPr>
      <w:r w:rsidRPr="000D781E">
        <w:rPr>
          <w:sz w:val="24"/>
          <w:lang w:val="ru-RU"/>
        </w:rPr>
        <w:t xml:space="preserve">          В</w:t>
      </w:r>
      <w:r w:rsidRPr="000D781E">
        <w:rPr>
          <w:spacing w:val="-1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процессе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воспитывающей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деятельности</w:t>
      </w:r>
      <w:r w:rsidRPr="000D781E">
        <w:rPr>
          <w:spacing w:val="-6"/>
          <w:sz w:val="24"/>
          <w:lang w:val="ru-RU"/>
        </w:rPr>
        <w:t xml:space="preserve">  ОО </w:t>
      </w:r>
      <w:r w:rsidRPr="000D781E">
        <w:rPr>
          <w:sz w:val="24"/>
          <w:lang w:val="ru-RU"/>
        </w:rPr>
        <w:t xml:space="preserve">сотрудничает 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Домом</w:t>
      </w:r>
      <w:r w:rsidRPr="000D781E">
        <w:rPr>
          <w:spacing w:val="-8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культуры</w:t>
      </w:r>
    </w:p>
    <w:p w:rsidR="00D80F5B" w:rsidRPr="000D781E" w:rsidRDefault="00D80F5B" w:rsidP="000D781E">
      <w:pPr>
        <w:pStyle w:val="a6"/>
        <w:wordWrap/>
        <w:spacing w:after="0"/>
        <w:ind w:right="443"/>
        <w:rPr>
          <w:sz w:val="24"/>
          <w:lang w:val="ru-RU"/>
        </w:rPr>
      </w:pPr>
      <w:r w:rsidRPr="000D781E">
        <w:rPr>
          <w:sz w:val="24"/>
          <w:lang w:val="ru-RU"/>
        </w:rPr>
        <w:lastRenderedPageBreak/>
        <w:t xml:space="preserve">п.Мирный, школой искусств, Советов ветеранов поселка, Союзом Советских офицеров и другими общественными организациями </w:t>
      </w:r>
      <w:proofErr w:type="spellStart"/>
      <w:r w:rsidRPr="000D781E">
        <w:rPr>
          <w:sz w:val="24"/>
          <w:lang w:val="ru-RU"/>
        </w:rPr>
        <w:t>пгт.Новоозерное</w:t>
      </w:r>
      <w:proofErr w:type="spellEnd"/>
      <w:r w:rsidRPr="000D781E">
        <w:rPr>
          <w:sz w:val="24"/>
          <w:lang w:val="ru-RU"/>
        </w:rPr>
        <w:t>.</w:t>
      </w:r>
      <w:r w:rsidR="004302F6">
        <w:rPr>
          <w:sz w:val="24"/>
          <w:lang w:val="ru-RU"/>
        </w:rPr>
        <w:t xml:space="preserve"> </w:t>
      </w:r>
      <w:r w:rsidRPr="000D781E">
        <w:rPr>
          <w:sz w:val="24"/>
          <w:lang w:val="ru-RU"/>
        </w:rPr>
        <w:t xml:space="preserve">Школа принимает 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участие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проектах,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конкурсах</w:t>
      </w:r>
      <w:r w:rsidRPr="000D781E">
        <w:rPr>
          <w:spacing w:val="-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и</w:t>
      </w:r>
      <w:r w:rsidRPr="000D781E">
        <w:rPr>
          <w:spacing w:val="-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мероприятиях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общественной</w:t>
      </w:r>
      <w:r w:rsidRPr="000D781E">
        <w:rPr>
          <w:spacing w:val="-57"/>
          <w:sz w:val="24"/>
          <w:lang w:val="ru-RU"/>
        </w:rPr>
        <w:t xml:space="preserve">                    </w:t>
      </w:r>
      <w:r w:rsidRPr="000D781E">
        <w:rPr>
          <w:sz w:val="24"/>
          <w:lang w:val="ru-RU"/>
        </w:rPr>
        <w:t>детско-юношеской организации «Российское движение школьников» (региональное и</w:t>
      </w:r>
      <w:r w:rsidRPr="000D781E">
        <w:rPr>
          <w:spacing w:val="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муниципальное</w:t>
      </w:r>
      <w:r w:rsidRPr="000D781E">
        <w:rPr>
          <w:spacing w:val="46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отделения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РДШ). С сентября 2022 приступил  к работе советник директора по воспитанию.</w:t>
      </w:r>
    </w:p>
    <w:p w:rsidR="00D80F5B" w:rsidRPr="000D781E" w:rsidRDefault="00D80F5B" w:rsidP="004302F6">
      <w:pPr>
        <w:pStyle w:val="a6"/>
        <w:wordWrap/>
        <w:spacing w:after="0"/>
        <w:ind w:right="784" w:firstLine="708"/>
        <w:rPr>
          <w:sz w:val="24"/>
          <w:lang w:val="ru-RU"/>
        </w:rPr>
      </w:pPr>
      <w:r w:rsidRPr="000D781E">
        <w:rPr>
          <w:sz w:val="24"/>
          <w:lang w:val="ru-RU"/>
        </w:rPr>
        <w:t>С</w:t>
      </w:r>
      <w:r w:rsidR="004302F6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1</w:t>
      </w:r>
      <w:r w:rsidR="004302F6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сентября</w:t>
      </w:r>
      <w:r w:rsidR="004302F6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2022</w:t>
      </w:r>
      <w:r w:rsidR="004302F6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года</w:t>
      </w:r>
      <w:r w:rsidR="004302F6">
        <w:rPr>
          <w:spacing w:val="-6"/>
          <w:sz w:val="24"/>
          <w:lang w:val="ru-RU"/>
        </w:rPr>
        <w:t xml:space="preserve"> </w:t>
      </w:r>
      <w:r w:rsidRPr="000D781E">
        <w:rPr>
          <w:spacing w:val="-12"/>
          <w:sz w:val="24"/>
          <w:lang w:val="ru-RU"/>
        </w:rPr>
        <w:t>на базе школы</w:t>
      </w:r>
      <w:r w:rsidR="004302F6">
        <w:rPr>
          <w:spacing w:val="-1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функционирует  Центр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дополнительного</w:t>
      </w:r>
      <w:r w:rsidRPr="000D781E">
        <w:rPr>
          <w:spacing w:val="-7"/>
          <w:sz w:val="24"/>
          <w:lang w:val="ru-RU"/>
        </w:rPr>
        <w:t xml:space="preserve"> </w:t>
      </w:r>
      <w:r w:rsidR="004302F6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образовани</w:t>
      </w:r>
      <w:r w:rsidR="004302F6">
        <w:rPr>
          <w:sz w:val="24"/>
          <w:lang w:val="ru-RU"/>
        </w:rPr>
        <w:t xml:space="preserve">я </w:t>
      </w:r>
      <w:r w:rsidRPr="000D781E">
        <w:rPr>
          <w:sz w:val="24"/>
          <w:lang w:val="ru-RU"/>
        </w:rPr>
        <w:t>естественно-научного</w:t>
      </w:r>
      <w:r w:rsidRPr="000D781E">
        <w:rPr>
          <w:spacing w:val="-2"/>
          <w:sz w:val="24"/>
          <w:lang w:val="ru-RU"/>
        </w:rPr>
        <w:t xml:space="preserve"> </w:t>
      </w:r>
      <w:r w:rsidR="004302F6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и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технологического</w:t>
      </w:r>
      <w:r w:rsidRPr="000D781E">
        <w:rPr>
          <w:spacing w:val="-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профилей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«Точка роста».</w:t>
      </w:r>
    </w:p>
    <w:p w:rsidR="00D80F5B" w:rsidRPr="000D781E" w:rsidRDefault="00D80F5B" w:rsidP="004302F6">
      <w:pPr>
        <w:pStyle w:val="a6"/>
        <w:wordWrap/>
        <w:spacing w:after="0"/>
        <w:ind w:right="228" w:firstLine="567"/>
        <w:rPr>
          <w:sz w:val="24"/>
          <w:lang w:val="ru-RU"/>
        </w:rPr>
      </w:pPr>
      <w:r w:rsidRPr="000D781E">
        <w:rPr>
          <w:sz w:val="24"/>
          <w:lang w:val="ru-RU"/>
        </w:rPr>
        <w:t>В</w:t>
      </w:r>
      <w:r w:rsidRPr="000D781E">
        <w:rPr>
          <w:spacing w:val="-1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школе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работают</w:t>
      </w:r>
      <w:r w:rsidRPr="000D781E">
        <w:rPr>
          <w:spacing w:val="-1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Совет</w:t>
      </w:r>
      <w:r w:rsidRPr="000D781E">
        <w:rPr>
          <w:spacing w:val="-57"/>
          <w:sz w:val="24"/>
          <w:lang w:val="ru-RU"/>
        </w:rPr>
        <w:t xml:space="preserve">   </w:t>
      </w:r>
      <w:r w:rsidRPr="000D781E">
        <w:rPr>
          <w:sz w:val="24"/>
          <w:lang w:val="ru-RU"/>
        </w:rPr>
        <w:t xml:space="preserve">обучающихся школы, первичное отделение РДШ, отряд «ЮИД»,  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школьный</w:t>
      </w:r>
      <w:r w:rsidRPr="000D781E">
        <w:rPr>
          <w:spacing w:val="-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музей.</w:t>
      </w:r>
    </w:p>
    <w:p w:rsidR="00D80F5B" w:rsidRPr="000D781E" w:rsidRDefault="00D80F5B" w:rsidP="000D781E">
      <w:pPr>
        <w:pStyle w:val="a6"/>
        <w:wordWrap/>
        <w:spacing w:after="0"/>
        <w:ind w:right="70" w:firstLine="567"/>
        <w:contextualSpacing/>
        <w:rPr>
          <w:sz w:val="24"/>
          <w:lang w:val="ru-RU"/>
        </w:rPr>
      </w:pPr>
      <w:r w:rsidRPr="000D781E">
        <w:rPr>
          <w:sz w:val="24"/>
          <w:lang w:val="ru-RU"/>
        </w:rPr>
        <w:t>Основную воспитательную функцию выполняют классные руководители.</w:t>
      </w:r>
    </w:p>
    <w:p w:rsidR="00D80F5B" w:rsidRPr="000D781E" w:rsidRDefault="00D80F5B" w:rsidP="000D781E">
      <w:pPr>
        <w:pStyle w:val="a6"/>
        <w:wordWrap/>
        <w:spacing w:after="0"/>
        <w:ind w:right="70"/>
        <w:contextualSpacing/>
        <w:rPr>
          <w:sz w:val="24"/>
          <w:lang w:val="ru-RU"/>
        </w:rPr>
      </w:pPr>
      <w:r w:rsidRPr="000D781E">
        <w:rPr>
          <w:sz w:val="24"/>
          <w:lang w:val="ru-RU"/>
        </w:rPr>
        <w:t xml:space="preserve">В </w:t>
      </w:r>
      <w:r w:rsidRPr="000D781E">
        <w:rPr>
          <w:spacing w:val="-3"/>
          <w:sz w:val="24"/>
          <w:lang w:val="ru-RU"/>
        </w:rPr>
        <w:t xml:space="preserve">школе </w:t>
      </w:r>
      <w:r w:rsidRPr="000D781E">
        <w:rPr>
          <w:sz w:val="24"/>
          <w:lang w:val="ru-RU"/>
        </w:rPr>
        <w:t xml:space="preserve">созданы органы ученического самоуправления, </w:t>
      </w:r>
      <w:r w:rsidRPr="000D781E">
        <w:rPr>
          <w:spacing w:val="-4"/>
          <w:sz w:val="24"/>
          <w:lang w:val="ru-RU"/>
        </w:rPr>
        <w:t xml:space="preserve">где </w:t>
      </w:r>
      <w:r w:rsidRPr="000D781E">
        <w:rPr>
          <w:sz w:val="24"/>
          <w:lang w:val="ru-RU"/>
        </w:rPr>
        <w:t xml:space="preserve">все желающие учащиеся могут найти </w:t>
      </w:r>
      <w:r w:rsidRPr="000D781E">
        <w:rPr>
          <w:spacing w:val="-3"/>
          <w:sz w:val="24"/>
          <w:lang w:val="ru-RU"/>
        </w:rPr>
        <w:t xml:space="preserve">то </w:t>
      </w:r>
      <w:r w:rsidRPr="000D781E">
        <w:rPr>
          <w:sz w:val="24"/>
          <w:lang w:val="ru-RU"/>
        </w:rPr>
        <w:t xml:space="preserve">направление деятельности, </w:t>
      </w:r>
      <w:r w:rsidRPr="000D781E">
        <w:rPr>
          <w:spacing w:val="-3"/>
          <w:sz w:val="24"/>
          <w:lang w:val="ru-RU"/>
        </w:rPr>
        <w:t xml:space="preserve">которое </w:t>
      </w:r>
      <w:r w:rsidRPr="000D781E">
        <w:rPr>
          <w:sz w:val="24"/>
          <w:lang w:val="ru-RU"/>
        </w:rPr>
        <w:t xml:space="preserve">им интересно. Многие учащиеся </w:t>
      </w:r>
      <w:r w:rsidRPr="000D781E">
        <w:rPr>
          <w:spacing w:val="-3"/>
          <w:sz w:val="24"/>
          <w:lang w:val="ru-RU"/>
        </w:rPr>
        <w:t xml:space="preserve">школы </w:t>
      </w:r>
      <w:r w:rsidRPr="000D781E">
        <w:rPr>
          <w:sz w:val="24"/>
          <w:lang w:val="ru-RU"/>
        </w:rPr>
        <w:t xml:space="preserve">являются победителями и призерами </w:t>
      </w:r>
      <w:r w:rsidRPr="000D781E">
        <w:rPr>
          <w:spacing w:val="-3"/>
          <w:sz w:val="24"/>
          <w:lang w:val="ru-RU"/>
        </w:rPr>
        <w:t xml:space="preserve">конкурсов, </w:t>
      </w:r>
      <w:r w:rsidRPr="000D781E">
        <w:rPr>
          <w:sz w:val="24"/>
          <w:lang w:val="ru-RU"/>
        </w:rPr>
        <w:t xml:space="preserve">соревнований муниципального, </w:t>
      </w:r>
      <w:r w:rsidRPr="000D781E">
        <w:rPr>
          <w:spacing w:val="-2"/>
          <w:sz w:val="24"/>
          <w:lang w:val="ru-RU"/>
        </w:rPr>
        <w:t xml:space="preserve">республиканского, </w:t>
      </w:r>
      <w:r w:rsidRPr="000D781E">
        <w:rPr>
          <w:sz w:val="24"/>
          <w:lang w:val="ru-RU"/>
        </w:rPr>
        <w:t xml:space="preserve">всероссийского уровня.  Занятость </w:t>
      </w:r>
      <w:r w:rsidRPr="000D781E">
        <w:rPr>
          <w:spacing w:val="-3"/>
          <w:sz w:val="24"/>
          <w:lang w:val="ru-RU"/>
        </w:rPr>
        <w:t xml:space="preserve">учащихся </w:t>
      </w:r>
      <w:r w:rsidRPr="000D781E">
        <w:rPr>
          <w:sz w:val="24"/>
          <w:lang w:val="ru-RU"/>
        </w:rPr>
        <w:t>во внеурочной и дополнительной воспитательной деятельности составляет</w:t>
      </w:r>
      <w:r w:rsidRPr="000D781E">
        <w:rPr>
          <w:spacing w:val="58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100 %.</w:t>
      </w:r>
    </w:p>
    <w:p w:rsidR="00D80F5B" w:rsidRPr="000D781E" w:rsidRDefault="00D80F5B" w:rsidP="000D781E">
      <w:pPr>
        <w:pStyle w:val="a6"/>
        <w:wordWrap/>
        <w:spacing w:after="0"/>
        <w:ind w:right="70" w:firstLine="567"/>
        <w:contextualSpacing/>
        <w:rPr>
          <w:i/>
          <w:sz w:val="24"/>
          <w:lang w:val="ru-RU"/>
        </w:rPr>
      </w:pPr>
      <w:r w:rsidRPr="000D781E">
        <w:rPr>
          <w:i/>
          <w:sz w:val="24"/>
          <w:lang w:val="ru-RU"/>
        </w:rPr>
        <w:t xml:space="preserve">Источники положительного или отрицательного влияния на детей. </w:t>
      </w:r>
    </w:p>
    <w:p w:rsidR="00D80F5B" w:rsidRPr="000D781E" w:rsidRDefault="00D80F5B" w:rsidP="000D781E">
      <w:pPr>
        <w:pStyle w:val="a6"/>
        <w:wordWrap/>
        <w:spacing w:after="0"/>
        <w:ind w:right="70" w:firstLine="567"/>
        <w:contextualSpacing/>
        <w:rPr>
          <w:sz w:val="24"/>
          <w:lang w:val="ru-RU"/>
        </w:rPr>
      </w:pPr>
      <w:r w:rsidRPr="000D781E">
        <w:rPr>
          <w:i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учителей с большим опытом педагогической практики и молодых педагогов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и воспитания МБОУ «НСШ».</w:t>
      </w:r>
    </w:p>
    <w:p w:rsidR="00D80F5B" w:rsidRPr="000D781E" w:rsidRDefault="00D80F5B" w:rsidP="000D781E">
      <w:pPr>
        <w:pStyle w:val="a6"/>
        <w:wordWrap/>
        <w:spacing w:after="0"/>
        <w:ind w:right="70" w:firstLine="567"/>
        <w:contextualSpacing/>
        <w:rPr>
          <w:sz w:val="24"/>
          <w:lang w:val="ru-RU"/>
        </w:rPr>
      </w:pPr>
      <w:r w:rsidRPr="000D781E">
        <w:rPr>
          <w:sz w:val="24"/>
          <w:lang w:val="ru-RU"/>
        </w:rPr>
        <w:t xml:space="preserve">     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D80F5B" w:rsidRPr="000D781E" w:rsidRDefault="00D80F5B" w:rsidP="000D781E">
      <w:pPr>
        <w:spacing w:after="0" w:line="240" w:lineRule="auto"/>
        <w:ind w:right="68"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0D781E">
        <w:rPr>
          <w:rFonts w:ascii="Times New Roman" w:hAnsi="Times New Roman" w:cs="Times New Roman"/>
          <w:i/>
          <w:sz w:val="24"/>
        </w:rPr>
        <w:t>Оригинальные воспитательные находки школы</w:t>
      </w:r>
    </w:p>
    <w:p w:rsidR="00D80F5B" w:rsidRPr="000D781E" w:rsidRDefault="00D80F5B" w:rsidP="000D781E">
      <w:pPr>
        <w:pStyle w:val="a8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ind w:left="0" w:right="68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D80F5B" w:rsidRPr="000D781E" w:rsidRDefault="00D80F5B" w:rsidP="000D781E">
      <w:pPr>
        <w:pStyle w:val="a8"/>
        <w:widowControl w:val="0"/>
        <w:numPr>
          <w:ilvl w:val="0"/>
          <w:numId w:val="1"/>
        </w:numPr>
        <w:tabs>
          <w:tab w:val="left" w:pos="307"/>
        </w:tabs>
        <w:autoSpaceDE w:val="0"/>
        <w:autoSpaceDN w:val="0"/>
        <w:ind w:left="0" w:right="70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</w:p>
    <w:p w:rsidR="00D80F5B" w:rsidRPr="000D781E" w:rsidRDefault="00D80F5B" w:rsidP="000D781E">
      <w:pPr>
        <w:pStyle w:val="a8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2"/>
        <w:ind w:left="0" w:right="70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D80F5B" w:rsidRPr="000D781E" w:rsidRDefault="00D80F5B" w:rsidP="000D781E">
      <w:pPr>
        <w:pStyle w:val="a8"/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"/>
        <w:ind w:left="0" w:right="70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 xml:space="preserve">обеспечение 100%-ного охвата внеурочной деятельностью всех категорий обучающихся за </w:t>
      </w:r>
      <w:r w:rsidRPr="000D781E">
        <w:rPr>
          <w:rFonts w:ascii="Times New Roman"/>
          <w:spacing w:val="-3"/>
          <w:sz w:val="24"/>
          <w:szCs w:val="24"/>
        </w:rPr>
        <w:t xml:space="preserve">счет </w:t>
      </w:r>
      <w:r w:rsidRPr="000D781E">
        <w:rPr>
          <w:rFonts w:ascii="Times New Roman"/>
          <w:sz w:val="24"/>
          <w:szCs w:val="24"/>
        </w:rPr>
        <w:t>профессионального</w:t>
      </w:r>
      <w:r w:rsidRPr="000D781E">
        <w:rPr>
          <w:rFonts w:ascii="Times New Roman"/>
          <w:spacing w:val="37"/>
          <w:sz w:val="24"/>
          <w:szCs w:val="24"/>
        </w:rPr>
        <w:t xml:space="preserve"> </w:t>
      </w:r>
      <w:r w:rsidRPr="000D781E">
        <w:rPr>
          <w:rFonts w:ascii="Times New Roman"/>
          <w:sz w:val="24"/>
          <w:szCs w:val="24"/>
        </w:rPr>
        <w:t>ресурса педагогов школы с привлечением педагогов дополнительного образования;</w:t>
      </w:r>
    </w:p>
    <w:p w:rsidR="00D80F5B" w:rsidRPr="000D781E" w:rsidRDefault="00D80F5B" w:rsidP="000D781E">
      <w:pPr>
        <w:pStyle w:val="a4"/>
        <w:ind w:right="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781E">
        <w:rPr>
          <w:rFonts w:ascii="Times New Roman" w:hAnsi="Times New Roman" w:cs="Times New Roman"/>
          <w:sz w:val="24"/>
          <w:szCs w:val="24"/>
        </w:rP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</w:t>
      </w:r>
      <w:r w:rsidRPr="000D78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работы.</w:t>
      </w:r>
    </w:p>
    <w:p w:rsidR="00D80F5B" w:rsidRPr="000D781E" w:rsidRDefault="00D80F5B" w:rsidP="002D4FD1">
      <w:pPr>
        <w:pStyle w:val="Default"/>
        <w:ind w:firstLine="567"/>
        <w:jc w:val="both"/>
      </w:pPr>
      <w:r w:rsidRPr="000D781E">
        <w:rPr>
          <w:b/>
          <w:bCs/>
        </w:rPr>
        <w:t xml:space="preserve">2.2. Виды, формы и содержание воспитательной деятельности </w:t>
      </w:r>
    </w:p>
    <w:p w:rsidR="00D80F5B" w:rsidRPr="000D781E" w:rsidRDefault="00D80F5B" w:rsidP="00F45D2E">
      <w:pPr>
        <w:pStyle w:val="Default"/>
        <w:ind w:firstLine="567"/>
        <w:jc w:val="both"/>
      </w:pPr>
      <w:r w:rsidRPr="000D781E"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 </w:t>
      </w:r>
    </w:p>
    <w:p w:rsidR="00D80F5B" w:rsidRPr="000D781E" w:rsidRDefault="00D80F5B" w:rsidP="000D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МБОУ «НСШ» представлена в рамках основных (инвариантных) модулей: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«Основные школьные дела»,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«Классное</w:t>
      </w:r>
      <w:r w:rsidRPr="000D781E">
        <w:rPr>
          <w:rFonts w:ascii="Times New Roman" w:hAnsi="Times New Roman" w:cs="Times New Roman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руководство»,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«Урочная деятельность»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D781E">
        <w:rPr>
          <w:rFonts w:ascii="Times New Roman" w:hAnsi="Times New Roman" w:cs="Times New Roman"/>
          <w:sz w:val="24"/>
          <w:szCs w:val="24"/>
        </w:rPr>
        <w:t>«Внеурочная деятельность»,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«Внешкольные мероприятия», «Предметно-пространственная среда», «Работа с родителями»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D781E">
        <w:rPr>
          <w:rFonts w:ascii="Times New Roman" w:hAnsi="Times New Roman" w:cs="Times New Roman"/>
          <w:sz w:val="24"/>
          <w:szCs w:val="24"/>
        </w:rPr>
        <w:t xml:space="preserve">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</w:t>
      </w:r>
    </w:p>
    <w:bookmarkEnd w:id="3"/>
    <w:p w:rsidR="00D80F5B" w:rsidRPr="00662581" w:rsidRDefault="00D80F5B" w:rsidP="002D4FD1">
      <w:pPr>
        <w:pStyle w:val="Default"/>
        <w:ind w:firstLine="708"/>
      </w:pPr>
      <w:r w:rsidRPr="00662581">
        <w:rPr>
          <w:b/>
          <w:bCs/>
        </w:rPr>
        <w:t xml:space="preserve">Модуль «Урочная деятельность» </w:t>
      </w:r>
    </w:p>
    <w:p w:rsidR="00D80F5B" w:rsidRPr="00662581" w:rsidRDefault="00D80F5B" w:rsidP="00F45D2E">
      <w:pPr>
        <w:pStyle w:val="Default"/>
        <w:ind w:firstLine="708"/>
        <w:jc w:val="both"/>
      </w:pPr>
      <w:r w:rsidRPr="00662581"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0D781E" w:rsidRDefault="00D80F5B" w:rsidP="000D781E">
      <w:pPr>
        <w:pStyle w:val="Default"/>
        <w:jc w:val="both"/>
      </w:pPr>
      <w:r w:rsidRPr="00662581"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 w:rsidR="00D80F5B" w:rsidRPr="00662581" w:rsidRDefault="000D781E" w:rsidP="000D781E">
      <w:pPr>
        <w:pStyle w:val="Default"/>
        <w:jc w:val="both"/>
      </w:pPr>
      <w:r>
        <w:t xml:space="preserve">- </w:t>
      </w:r>
      <w:r w:rsidR="00D80F5B" w:rsidRPr="00662581">
        <w:t xml:space="preserve">подбор соответствующего содержания уроков, заданий, вспомогательных материалов, проблемных ситуаций для обсуждений; </w:t>
      </w:r>
    </w:p>
    <w:p w:rsidR="00D80F5B" w:rsidRPr="00662581" w:rsidRDefault="00D80F5B" w:rsidP="000D781E">
      <w:pPr>
        <w:pStyle w:val="Default"/>
        <w:jc w:val="both"/>
      </w:pPr>
      <w:r w:rsidRPr="00662581">
        <w:t xml:space="preserve">-включение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D80F5B" w:rsidRPr="00662581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D80F5B" w:rsidRPr="00662581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D80F5B" w:rsidRPr="00662581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D781E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</w:p>
    <w:p w:rsidR="00D80F5B" w:rsidRPr="00662581" w:rsidRDefault="000D781E" w:rsidP="000D781E">
      <w:pPr>
        <w:pStyle w:val="Default"/>
        <w:jc w:val="both"/>
      </w:pPr>
      <w:r>
        <w:t xml:space="preserve">- </w:t>
      </w:r>
      <w:r w:rsidR="00D80F5B" w:rsidRPr="00662581">
        <w:t>группов</w:t>
      </w:r>
      <w:r>
        <w:t>ая</w:t>
      </w:r>
      <w:r w:rsidR="00D80F5B" w:rsidRPr="00662581">
        <w:t xml:space="preserve"> работ</w:t>
      </w:r>
      <w:r>
        <w:t>а</w:t>
      </w:r>
      <w:r w:rsidR="00D80F5B" w:rsidRPr="00662581">
        <w:t xml:space="preserve">, которая учит строить отношения и действовать в команде, способствует развитию критического мышления; </w:t>
      </w:r>
    </w:p>
    <w:p w:rsidR="00D80F5B" w:rsidRPr="00662581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D80F5B" w:rsidRPr="00662581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D80F5B" w:rsidRDefault="00D80F5B" w:rsidP="000D781E">
      <w:pPr>
        <w:pStyle w:val="Default"/>
        <w:jc w:val="both"/>
      </w:pPr>
      <w:r w:rsidRPr="00662581">
        <w:t>-</w:t>
      </w:r>
      <w:r w:rsidR="000D781E">
        <w:t xml:space="preserve"> </w:t>
      </w:r>
      <w:r w:rsidRPr="00662581"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490BE5" w:rsidRPr="000D781E" w:rsidRDefault="00490BE5" w:rsidP="00490BE5">
      <w:pPr>
        <w:pStyle w:val="ConsPlusNormal"/>
        <w:spacing w:before="240"/>
        <w:ind w:firstLine="540"/>
        <w:jc w:val="both"/>
        <w:rPr>
          <w:b/>
          <w:bCs/>
        </w:rPr>
      </w:pPr>
      <w:r w:rsidRPr="000D781E">
        <w:rPr>
          <w:b/>
          <w:bCs/>
        </w:rPr>
        <w:t>Модуль "Внеурочная деятельность".</w:t>
      </w:r>
    </w:p>
    <w:p w:rsidR="00D95560" w:rsidRPr="00791162" w:rsidRDefault="00490BE5" w:rsidP="00CA531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16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</w:t>
      </w:r>
      <w:r w:rsidR="00D95560">
        <w:rPr>
          <w:rFonts w:ascii="Times New Roman" w:hAnsi="Times New Roman" w:cs="Times New Roman"/>
          <w:sz w:val="24"/>
          <w:szCs w:val="24"/>
        </w:rPr>
        <w:t xml:space="preserve"> и</w:t>
      </w:r>
      <w:r w:rsidRPr="00791162">
        <w:rPr>
          <w:rFonts w:ascii="Times New Roman" w:hAnsi="Times New Roman" w:cs="Times New Roman"/>
          <w:sz w:val="24"/>
          <w:szCs w:val="24"/>
        </w:rPr>
        <w:t xml:space="preserve"> занятий:</w:t>
      </w:r>
    </w:p>
    <w:p w:rsidR="00D95560" w:rsidRP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Воспитание на занятиях курсов внеурочной деятельности осуществляется преимущественно через: </w:t>
      </w:r>
    </w:p>
    <w:p w:rsid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- реализацию крымского компонента в преподавании курсов внеурочной деятельности  в образовательных организациях Республики Крым: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>- курс «</w:t>
      </w:r>
      <w:proofErr w:type="spellStart"/>
      <w:r w:rsidRPr="00D95560">
        <w:rPr>
          <w:rFonts w:ascii="Times New Roman" w:hAnsi="Times New Roman" w:cs="Times New Roman"/>
          <w:sz w:val="24"/>
          <w:szCs w:val="24"/>
        </w:rPr>
        <w:t>Крымоведение</w:t>
      </w:r>
      <w:proofErr w:type="spellEnd"/>
      <w:r w:rsidRPr="00D95560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1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 направление</w:t>
      </w:r>
      <w:r w:rsidRPr="00D9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Деятельность способствует всесторонне гармоническому развитию личности учащегося, воспитанию ценностного отношения к здоровью; формирование мотивации к сохранению и укреплению здоровья, в том числе через занятия спортом.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1F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  <w:r w:rsidRPr="00D9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Деятельность направлена на воспитание нравственных чувств и этического сознания; гражданственности и патриотизма, формирование активной жизненной позиции и правового самосознания младших школьников, формирование позитивного отношения к базовым ценностям общества.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91F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98791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</w:t>
      </w:r>
      <w:r w:rsidRPr="00D9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 xml:space="preserve">Деятельность направлена на воспитание творческого и ценностного отношения к учению, труду; развитие интеллектуально-творческого потенциала.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91F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  <w:r w:rsidRPr="00D9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1F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>Деятельность направлена на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компетенций</w:t>
      </w:r>
      <w:r w:rsidR="0098791F">
        <w:rPr>
          <w:rFonts w:ascii="Times New Roman" w:hAnsi="Times New Roman" w:cs="Times New Roman"/>
          <w:sz w:val="24"/>
          <w:szCs w:val="24"/>
        </w:rPr>
        <w:t xml:space="preserve">. </w:t>
      </w:r>
      <w:r w:rsidRPr="00D95560">
        <w:rPr>
          <w:rFonts w:ascii="Times New Roman" w:hAnsi="Times New Roman" w:cs="Times New Roman"/>
          <w:sz w:val="24"/>
          <w:szCs w:val="24"/>
        </w:rPr>
        <w:t xml:space="preserve"> </w:t>
      </w:r>
      <w:r w:rsidR="0098791F">
        <w:rPr>
          <w:rFonts w:ascii="Times New Roman" w:hAnsi="Times New Roman" w:cs="Times New Roman"/>
          <w:sz w:val="24"/>
          <w:szCs w:val="24"/>
        </w:rPr>
        <w:t xml:space="preserve">    </w:t>
      </w:r>
      <w:r w:rsidRPr="0098791F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  <w:r w:rsidRPr="00D9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62" w:rsidRPr="00D95560" w:rsidRDefault="00D95560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560">
        <w:rPr>
          <w:rFonts w:ascii="Times New Roman" w:hAnsi="Times New Roman" w:cs="Times New Roman"/>
          <w:sz w:val="24"/>
          <w:szCs w:val="24"/>
        </w:rPr>
        <w:t>Деятельность направлена на воспитание ценностного отношения к окружающей среде, людям; формирование социально-трудовой компетенции и компетенций социального взаимодействия.</w:t>
      </w:r>
    </w:p>
    <w:p w:rsidR="00490BE5" w:rsidRPr="00791162" w:rsidRDefault="00490BE5" w:rsidP="0098791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162">
        <w:rPr>
          <w:rFonts w:ascii="Times New Roman" w:hAnsi="Times New Roman" w:cs="Times New Roman"/>
          <w:b/>
          <w:bCs/>
          <w:sz w:val="24"/>
          <w:szCs w:val="24"/>
        </w:rPr>
        <w:t>Модуль "Классное руководство".</w:t>
      </w:r>
    </w:p>
    <w:p w:rsidR="00F45D2E" w:rsidRDefault="00490BE5" w:rsidP="00F45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16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</w:t>
      </w:r>
      <w:r w:rsidR="00A40240">
        <w:rPr>
          <w:rFonts w:ascii="Times New Roman" w:hAnsi="Times New Roman" w:cs="Times New Roman"/>
          <w:sz w:val="24"/>
          <w:szCs w:val="24"/>
        </w:rPr>
        <w:t>а</w:t>
      </w:r>
      <w:r w:rsidRPr="00791162">
        <w:rPr>
          <w:rFonts w:ascii="Times New Roman" w:hAnsi="Times New Roman" w:cs="Times New Roman"/>
          <w:sz w:val="24"/>
          <w:szCs w:val="24"/>
        </w:rPr>
        <w:t>, в первую очередь, на решение задач воспитания и социализации обучающихся</w:t>
      </w:r>
      <w:r w:rsidR="00F45D2E">
        <w:rPr>
          <w:rFonts w:ascii="Times New Roman" w:hAnsi="Times New Roman" w:cs="Times New Roman"/>
          <w:sz w:val="24"/>
          <w:szCs w:val="24"/>
        </w:rPr>
        <w:t>.</w:t>
      </w:r>
      <w:r w:rsidRPr="00791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40" w:rsidRDefault="00F45D2E" w:rsidP="00F45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с коллегами - классными руководителями других классов, работу с родителями учащихся или их законными представителями. принимает активное участие в ежегодном крымском региональном конкурсе педагогического мастерства «Лучший классный руководитель»; ежегодном крымском «Форуме классных руководителей», выполняет (использует в работе) постановление резолюции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Всекрымского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 съезда классных руководителей (1 раз в 5 лет); региональном конкурсе видео- уроков «Урок нравственности»; региональном этапе Всероссийского конкурса «Воспитать человека»; республиканском мероприятии «Фестиваль педагогических инициатив»; Всероссийском профессиональном конкурсе «Учитель будущего» платформы «Россия – страна возможностей» и другие. </w:t>
      </w:r>
    </w:p>
    <w:p w:rsidR="00A40240" w:rsidRDefault="00F45D2E" w:rsidP="00F45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b/>
          <w:bCs/>
          <w:sz w:val="24"/>
          <w:szCs w:val="24"/>
        </w:rPr>
        <w:t>Работа с классным коллективом:</w:t>
      </w:r>
      <w:r w:rsidRPr="00A40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40" w:rsidRDefault="00F45D2E" w:rsidP="00F45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A40240" w:rsidRDefault="00F45D2E" w:rsidP="00F45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, духовно-нравственной, творческой,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</w:t>
      </w:r>
    </w:p>
    <w:p w:rsidR="00A40240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40240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  <w:r w:rsidR="00A40240">
        <w:rPr>
          <w:rFonts w:ascii="Times New Roman" w:hAnsi="Times New Roman" w:cs="Times New Roman"/>
          <w:sz w:val="24"/>
          <w:szCs w:val="24"/>
        </w:rPr>
        <w:t>;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 </w:t>
      </w:r>
      <w:r w:rsidR="00A40240">
        <w:rPr>
          <w:rFonts w:ascii="Times New Roman" w:hAnsi="Times New Roman" w:cs="Times New Roman"/>
          <w:sz w:val="24"/>
          <w:szCs w:val="24"/>
        </w:rPr>
        <w:t>С</w:t>
      </w:r>
      <w:r w:rsidRPr="00A40240">
        <w:rPr>
          <w:rFonts w:ascii="Times New Roman" w:hAnsi="Times New Roman" w:cs="Times New Roman"/>
          <w:sz w:val="24"/>
          <w:szCs w:val="24"/>
        </w:rPr>
        <w:t xml:space="preserve">плочение коллектива класса через: игры и тренинги на сплочение и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;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учащемуся возможность рефлексии собственного участия в жизни класса</w:t>
      </w:r>
      <w:r w:rsidR="00D122CC">
        <w:rPr>
          <w:rFonts w:ascii="Times New Roman" w:hAnsi="Times New Roman" w:cs="Times New Roman"/>
          <w:sz w:val="24"/>
          <w:szCs w:val="24"/>
        </w:rPr>
        <w:t>;</w:t>
      </w:r>
      <w:r w:rsidRPr="00A40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выработка совместно с учащимися законов класса, помогающих детям освоить нормы и правила общения, которым они должны следовать в школе.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CC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с учащимися:</w:t>
      </w:r>
      <w:r w:rsidRPr="00A40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изучение особенностей личностного развития учащихся класса через наблюдение за поведением учащихся в их повседневной жизни, в специально создаваемых педагогических ситуациях, в играх, погружающих ребенка в мир человеческих отношений, в организуемых 8 педагогом беседах по тем или иным нравственным проблемам; результаты наблюдения сверяются с результатами бесед классного руководителя с родителями учащихся, с преподающими в его классе учителями, а также (при необходимости) – со педагогом - психологом.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учащегося, которую они совместно стараются решить.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индивидуальная работа со учащимися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педагогом - психологом тренинги общения; через предложение взять на себя ответственность за то или иное поручение в классе.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CC">
        <w:rPr>
          <w:rFonts w:ascii="Times New Roman" w:hAnsi="Times New Roman" w:cs="Times New Roman"/>
          <w:b/>
          <w:bCs/>
          <w:sz w:val="24"/>
          <w:szCs w:val="24"/>
        </w:rPr>
        <w:t>Работа с учителями, преподающими в классе</w:t>
      </w:r>
      <w:r w:rsidRPr="00A40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проведение мини-педсоветов, направленных на решение конкретных проблем класса и интеграцию воспитательных влияний на учащихся;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во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D122CC" w:rsidRP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2CC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родителями учащихся или их законными представителями: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регулярное информирование родителей об успехах и проблемах их детей, о жизни класса в целом;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помощь родителям учащихся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учащихся;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привлечение членов семей учащихся к организации и проведению дел класса;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организация на базе класса семейных праздников, конкурсов, соревнований, направленных на сплочение семьи и школы.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2CC">
        <w:rPr>
          <w:rFonts w:ascii="Times New Roman" w:hAnsi="Times New Roman" w:cs="Times New Roman"/>
          <w:b/>
          <w:bCs/>
          <w:sz w:val="24"/>
          <w:szCs w:val="24"/>
        </w:rPr>
        <w:t>Работа с другими классными руководителями</w:t>
      </w:r>
      <w:r w:rsidRPr="00A40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2CC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другими классными руководителями школы, направленные на формирование единства мнений и требований по ключевым вопросам воспитания; </w:t>
      </w:r>
    </w:p>
    <w:p w:rsidR="004302F6" w:rsidRPr="00A40240" w:rsidRDefault="00F45D2E" w:rsidP="00A402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240">
        <w:rPr>
          <w:rFonts w:ascii="Times New Roman" w:hAnsi="Times New Roman" w:cs="Times New Roman"/>
          <w:sz w:val="24"/>
          <w:szCs w:val="24"/>
        </w:rPr>
        <w:t xml:space="preserve">- изучение опыта коллег по организации воспитательной работы в классе (через </w:t>
      </w:r>
      <w:proofErr w:type="spellStart"/>
      <w:r w:rsidRPr="00A4024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40240">
        <w:rPr>
          <w:rFonts w:ascii="Times New Roman" w:hAnsi="Times New Roman" w:cs="Times New Roman"/>
          <w:sz w:val="24"/>
          <w:szCs w:val="24"/>
        </w:rPr>
        <w:t xml:space="preserve"> воспитательных мероприятий, участие в методическом объединении классных руководителей).</w:t>
      </w:r>
    </w:p>
    <w:p w:rsidR="00490BE5" w:rsidRPr="004302F6" w:rsidRDefault="00490BE5" w:rsidP="004302F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2F6">
        <w:rPr>
          <w:rFonts w:ascii="Times New Roman" w:hAnsi="Times New Roman" w:cs="Times New Roman"/>
          <w:b/>
          <w:bCs/>
          <w:sz w:val="24"/>
          <w:szCs w:val="24"/>
        </w:rPr>
        <w:t>Модуль "Основные школьные дела".</w:t>
      </w:r>
    </w:p>
    <w:p w:rsidR="00490BE5" w:rsidRPr="004302F6" w:rsidRDefault="00490BE5" w:rsidP="004302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2F6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может предусматривать:</w:t>
      </w:r>
    </w:p>
    <w:p w:rsidR="00490BE5" w:rsidRPr="004302F6" w:rsidRDefault="00D122CC" w:rsidP="001D6D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BE5" w:rsidRPr="004302F6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490BE5" w:rsidRPr="004302F6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490BE5" w:rsidRPr="004302F6" w:rsidRDefault="00490BE5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02F6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90BE5" w:rsidRPr="004302F6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90BE5" w:rsidRPr="004302F6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490BE5" w:rsidRPr="004302F6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490BE5" w:rsidRPr="004302F6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90BE5" w:rsidRPr="004302F6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90BE5" w:rsidRDefault="001D6D6A" w:rsidP="004302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4302F6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D6D6A" w:rsidRDefault="001D6D6A" w:rsidP="001D6D6A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579001"/>
      <w:r w:rsidRPr="001D6D6A">
        <w:rPr>
          <w:rFonts w:ascii="Times New Roman" w:hAnsi="Times New Roman" w:cs="Times New Roman"/>
          <w:sz w:val="24"/>
          <w:szCs w:val="24"/>
        </w:rPr>
        <w:lastRenderedPageBreak/>
        <w:t>Проведение в образовательных организациях Республики Крым единых уроков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посвященных памятным датам в истории Республики Крым. Примерами таких единых уроков могут быть: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знаний (1 сентября);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окончания Второй мировой войны (2 сентября);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солидарности в борьбе с терроризмом (3 сентября);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Крымской войне 1853-1856 годов (9 сентября);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Государственного герба и Государственного флага Республики Крым (24 сентября);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гражданской обороны (2 октября);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посвященный, Международному дню учителя (5 октября);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Всероссийский урок безопасности школьников в сети «Интернет» (28-30 октября);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 памяти (День памяти политических репрессий) (30 октября);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народного единства (4 ноября);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Всемирному дню борьбы со СПИДом (1 декабря);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Неизвестного Солдата (3 декабря);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Героев Отечества (9 декабря);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Конституции Российской Федерации (12 декабря);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Республики Крым (20 января);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полного освобождения Ленинграда от фашистской блокады (1944 год) (27 января);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защитника Отечества (23 февраля);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Всемирный день гражданской обороны (1 марта);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Международному женскому дню (8 марта);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</w:t>
      </w:r>
      <w:proofErr w:type="spellStart"/>
      <w:r w:rsidRPr="00BF5C69">
        <w:rPr>
          <w:rFonts w:ascii="Times New Roman" w:hAnsi="Times New Roman" w:cs="Times New Roman"/>
          <w:sz w:val="24"/>
          <w:szCs w:val="24"/>
        </w:rPr>
        <w:t>Общекрымского</w:t>
      </w:r>
      <w:proofErr w:type="spellEnd"/>
      <w:r w:rsidRPr="00BF5C69">
        <w:rPr>
          <w:rFonts w:ascii="Times New Roman" w:hAnsi="Times New Roman" w:cs="Times New Roman"/>
          <w:sz w:val="24"/>
          <w:szCs w:val="24"/>
        </w:rPr>
        <w:t xml:space="preserve"> референдума 2014 года и Дню воссоединения Крыма с Россией (16, 18 марта);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местного самоуправления (21 апреля); </w:t>
      </w:r>
    </w:p>
    <w:p w:rsidR="00BF5C69" w:rsidRDefault="00BF5C69" w:rsidP="00BF5C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пожарной охраны. Тематический урок ОБЖ (30 апреля); </w:t>
      </w:r>
    </w:p>
    <w:p w:rsidR="001D6D6A" w:rsidRDefault="00BF5C69" w:rsidP="005657A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>- урок, посвященный Дню Победы советского народа в Великой Отечественной войне 1941-1945 годов (9 мая).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b/>
          <w:bCs/>
          <w:sz w:val="24"/>
          <w:szCs w:val="24"/>
        </w:rPr>
        <w:t>На школьном уровне</w:t>
      </w:r>
      <w:r w:rsidRPr="002A58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учащиеся школы: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праздничная линейка, посвящённая Дню знаний,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тематические праздничные мероприятия, посвящённые Дню учителя,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конкурс новогоднего оформления кабинетов,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фестивали,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Праздник последнего звонка,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Выпускной вечер - церемонии награждения (по итогам года) учащихся и педагогов за активное участие в жизни школы, достижения в конкурсах, соревнованиях, олимпиадах.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</w:t>
      </w:r>
      <w:r w:rsidRPr="00FE0ED8">
        <w:rPr>
          <w:rFonts w:ascii="Times New Roman" w:hAnsi="Times New Roman" w:cs="Times New Roman"/>
          <w:b/>
          <w:bCs/>
          <w:sz w:val="24"/>
          <w:szCs w:val="24"/>
        </w:rPr>
        <w:t>На уровне классов</w:t>
      </w:r>
      <w:r w:rsidRPr="002A58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участие классов в реализации общешкольных ключевых дел;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индивидуальном уровне</w:t>
      </w:r>
      <w:r w:rsidRPr="002A58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индивидуальная помощь учащемуся (при необходимости) в освоении навыков подготовки, проведения и анализа ключевых дел; </w:t>
      </w:r>
    </w:p>
    <w:p w:rsidR="00520827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наблюдение за поведением учащегося в ситуациях подготовки, проведения и анализа ключевых дел, за его отношениями со сверстниками, старшими и младшими учащимися, с педагогами и другими взрослыми; </w:t>
      </w:r>
    </w:p>
    <w:p w:rsidR="002A58BB" w:rsidRPr="002A58BB" w:rsidRDefault="002A58BB" w:rsidP="002A58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- при необходимости, коррекция поведения ребенка через частные беседы с ним, через 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bookmarkEnd w:id="4"/>
    <w:p w:rsidR="00490BE5" w:rsidRPr="00D95560" w:rsidRDefault="00490BE5" w:rsidP="00D95560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95560">
        <w:rPr>
          <w:rFonts w:ascii="Times New Roman" w:hAnsi="Times New Roman" w:cs="Times New Roman"/>
          <w:b/>
          <w:bCs/>
          <w:sz w:val="24"/>
          <w:szCs w:val="24"/>
        </w:rPr>
        <w:t>Модуль "Внешкольные мероприятия".</w:t>
      </w:r>
    </w:p>
    <w:p w:rsidR="00490BE5" w:rsidRPr="005657A8" w:rsidRDefault="00490BE5" w:rsidP="00D9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7A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</w:t>
      </w:r>
      <w:r w:rsidR="00D95560">
        <w:rPr>
          <w:rFonts w:ascii="Times New Roman" w:hAnsi="Times New Roman" w:cs="Times New Roman"/>
          <w:sz w:val="24"/>
          <w:szCs w:val="24"/>
        </w:rPr>
        <w:t>ет:</w:t>
      </w:r>
      <w:r w:rsidRPr="00565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E5" w:rsidRPr="005657A8" w:rsidRDefault="00D95560" w:rsidP="00D95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657A8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90BE5" w:rsidRPr="005657A8" w:rsidRDefault="00D95560" w:rsidP="00D95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657A8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490BE5" w:rsidRPr="005657A8" w:rsidRDefault="00D95560" w:rsidP="00D95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657A8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90BE5" w:rsidRPr="005657A8" w:rsidRDefault="00D95560" w:rsidP="00D95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657A8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490BE5" w:rsidRDefault="00D95560" w:rsidP="00D95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657A8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C0056" w:rsidRPr="005657A8" w:rsidRDefault="00FC0056" w:rsidP="00D95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0BE5" w:rsidRPr="00FC0056" w:rsidRDefault="00490BE5" w:rsidP="00433E27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C0056">
        <w:rPr>
          <w:rFonts w:ascii="Times New Roman" w:hAnsi="Times New Roman" w:cs="Times New Roman"/>
          <w:b/>
          <w:bCs/>
          <w:sz w:val="24"/>
          <w:szCs w:val="24"/>
        </w:rPr>
        <w:t>Модуль "Организация предметно-пространственной среды".</w:t>
      </w:r>
    </w:p>
    <w:p w:rsidR="00490BE5" w:rsidRPr="00520827" w:rsidRDefault="00490BE5" w:rsidP="00FC00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82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="00490BE5" w:rsidRPr="00520827">
        <w:rPr>
          <w:rFonts w:ascii="Times New Roman" w:hAnsi="Times New Roman" w:cs="Times New Roman"/>
          <w:sz w:val="24"/>
          <w:szCs w:val="24"/>
        </w:rPr>
        <w:lastRenderedPageBreak/>
        <w:t>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 w:rsidR="00490BE5" w:rsidRPr="00520827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="00490BE5" w:rsidRPr="00520827">
        <w:rPr>
          <w:rFonts w:ascii="Times New Roman" w:hAnsi="Times New Roman" w:cs="Times New Roman"/>
          <w:sz w:val="24"/>
          <w:szCs w:val="24"/>
        </w:rPr>
        <w:t xml:space="preserve"> содержания, </w:t>
      </w:r>
      <w:proofErr w:type="spellStart"/>
      <w:r w:rsidR="00490BE5" w:rsidRPr="00520827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="00490BE5" w:rsidRPr="00520827">
        <w:rPr>
          <w:rFonts w:ascii="Times New Roman" w:hAnsi="Times New Roman" w:cs="Times New Roman"/>
          <w:sz w:val="24"/>
          <w:szCs w:val="24"/>
        </w:rPr>
        <w:t xml:space="preserve"> об интересных событиях, поздравления педагогов и обучающихся и другое;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490BE5" w:rsidRPr="00520827" w:rsidRDefault="00AD68C1" w:rsidP="00FC00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20827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490BE5" w:rsidRDefault="00490BE5" w:rsidP="00AD68C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827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433E27" w:rsidRPr="00520827" w:rsidRDefault="00433E27" w:rsidP="00AD68C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BE5" w:rsidRPr="00433E27" w:rsidRDefault="00490BE5" w:rsidP="00433E27">
      <w:pPr>
        <w:pStyle w:val="a4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E27">
        <w:rPr>
          <w:rFonts w:ascii="Times New Roman" w:hAnsi="Times New Roman" w:cs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:rsidR="00490BE5" w:rsidRPr="00AD68C1" w:rsidRDefault="00490BE5" w:rsidP="00433E2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4579324"/>
      <w:r w:rsidRPr="00AD68C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предусматривать):</w:t>
      </w:r>
    </w:p>
    <w:p w:rsidR="00490BE5" w:rsidRPr="00AD68C1" w:rsidRDefault="00433E2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</w:t>
      </w:r>
      <w:r w:rsidR="00490BE5" w:rsidRPr="00AD68C1">
        <w:rPr>
          <w:rFonts w:ascii="Times New Roman" w:hAnsi="Times New Roman" w:cs="Times New Roman"/>
          <w:sz w:val="24"/>
          <w:szCs w:val="24"/>
        </w:rPr>
        <w:lastRenderedPageBreak/>
        <w:t>обучения, деятельность представителей родительского сообщества в Управляющем совете образовательной организации;</w:t>
      </w:r>
    </w:p>
    <w:p w:rsidR="00490BE5" w:rsidRPr="00AD68C1" w:rsidRDefault="00433E2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90BE5" w:rsidRPr="00AD68C1" w:rsidRDefault="00433E2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490BE5" w:rsidRPr="00AD68C1" w:rsidRDefault="00433E2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90BE5" w:rsidRPr="00AD68C1" w:rsidRDefault="00743B5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90BE5" w:rsidRPr="00AD68C1" w:rsidRDefault="00743B5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490BE5" w:rsidRPr="00AD68C1" w:rsidRDefault="00743B5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490BE5" w:rsidRPr="00AD68C1" w:rsidRDefault="00743B5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90BE5" w:rsidRDefault="00743B57" w:rsidP="00AD68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AD68C1">
        <w:rPr>
          <w:rFonts w:ascii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</w:t>
      </w:r>
      <w:r w:rsidR="00433E27">
        <w:rPr>
          <w:rFonts w:ascii="Times New Roman" w:hAnsi="Times New Roman" w:cs="Times New Roman"/>
          <w:sz w:val="24"/>
          <w:szCs w:val="24"/>
        </w:rPr>
        <w:t xml:space="preserve"> </w:t>
      </w:r>
      <w:r w:rsidR="00490BE5" w:rsidRPr="00AD68C1">
        <w:rPr>
          <w:rFonts w:ascii="Times New Roman" w:hAnsi="Times New Roman" w:cs="Times New Roman"/>
          <w:sz w:val="24"/>
          <w:szCs w:val="24"/>
        </w:rPr>
        <w:t>х законными представителями.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в рамках следующих видов и форм деятельности: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57">
        <w:rPr>
          <w:rFonts w:ascii="Times New Roman" w:hAnsi="Times New Roman" w:cs="Times New Roman"/>
          <w:b/>
          <w:bCs/>
          <w:sz w:val="24"/>
          <w:szCs w:val="24"/>
        </w:rPr>
        <w:t>На групповом уровне:</w:t>
      </w:r>
      <w:r w:rsidRPr="00433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Попечительский совет школы, участвующий в управлении образовательной организацией и решении вопросов воспитания и социализации их детей;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родительские лектории,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школе;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общешкольные родительские собрания, происходящие в режиме обсуждения наиболее острых проблем обучения и воспитания учащихся;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57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  <w:r w:rsidRPr="00433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помощь со стороны родителей в подготовке и проведении общешкольных и </w:t>
      </w:r>
      <w:proofErr w:type="spellStart"/>
      <w:r w:rsidRPr="00433E27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433E27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При реализации данного модуля необходимо обратить внимание на привлечение родителей к участию в общешкольных и классных мероприятиях.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lastRenderedPageBreak/>
        <w:t xml:space="preserve">В Республике Крым примерами проведения мероприятий с участием родителей являются: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обучение родителей, законных представителей несовершеннолетних детей образовательных организаций Республики Крым основам детской психологии и педагогики (во исполнение п.7 поручения Президента Российской Федерации от 12 декабря 2014 года № ПР2876);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широкомасштабный проект «Родительский 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травматизма; </w:t>
      </w:r>
    </w:p>
    <w:p w:rsidR="00743B5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участие родителей в исследовании «Образ жизни подростков в сети», образовательных программах в области безопасности и развития детей в сети «Интернет» в рамках проведения мероприятий Всероссийского урока безопасности школьников в сети «Интернет»; </w:t>
      </w:r>
    </w:p>
    <w:p w:rsidR="00433E27" w:rsidRPr="00433E27" w:rsidRDefault="00433E27" w:rsidP="00743B5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>- функционирование консультационных центров для родителей по вопросам воспитания и другие.</w:t>
      </w:r>
    </w:p>
    <w:bookmarkEnd w:id="5"/>
    <w:p w:rsidR="00490BE5" w:rsidRPr="00155346" w:rsidRDefault="00C620D9" w:rsidP="00155346">
      <w:pPr>
        <w:pStyle w:val="a4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BE5" w:rsidRPr="00155346">
        <w:rPr>
          <w:rFonts w:ascii="Times New Roman" w:hAnsi="Times New Roman" w:cs="Times New Roman"/>
          <w:b/>
          <w:bCs/>
          <w:sz w:val="24"/>
          <w:szCs w:val="24"/>
        </w:rPr>
        <w:t>Модуль "Самоуправление".</w:t>
      </w:r>
    </w:p>
    <w:p w:rsidR="00490BE5" w:rsidRPr="00155346" w:rsidRDefault="00490BE5" w:rsidP="00292EA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4579415"/>
      <w:r w:rsidRPr="00155346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может предусматривать:</w:t>
      </w:r>
    </w:p>
    <w:p w:rsidR="00490BE5" w:rsidRPr="00155346" w:rsidRDefault="00292EA1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490BE5" w:rsidRPr="00155346" w:rsidRDefault="00292EA1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90BE5" w:rsidRPr="00155346" w:rsidRDefault="00292EA1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490BE5" w:rsidRDefault="00292EA1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292EA1" w:rsidRPr="00292EA1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>Поддержка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Ученическое самоуправление в школе осуществляется следующим образом.</w:t>
      </w:r>
    </w:p>
    <w:p w:rsidR="00292EA1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b/>
          <w:bCs/>
          <w:sz w:val="24"/>
          <w:szCs w:val="24"/>
        </w:rPr>
        <w:t>На уровне школы:</w:t>
      </w:r>
      <w:r w:rsidRPr="0029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A1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• через деятельность Министерства «Дом, в котором уютно всем»; • через деятельность Министерства «Живи, книга!»;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• через деятельность Министерства «Мы волонтеры»; • через деятельность Министерства «Познаем Крым вместе»; • через деятельность Министерства «Медиа Крым» и др.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>• через участие в общественно значимых проектах РДТТТ</w:t>
      </w:r>
      <w:r w:rsidR="003C236B">
        <w:rPr>
          <w:rFonts w:ascii="Times New Roman" w:hAnsi="Times New Roman" w:cs="Times New Roman"/>
          <w:sz w:val="24"/>
          <w:szCs w:val="24"/>
        </w:rPr>
        <w:t>, РДДМ</w:t>
      </w:r>
      <w:r w:rsidRPr="00292EA1">
        <w:rPr>
          <w:rFonts w:ascii="Times New Roman" w:hAnsi="Times New Roman" w:cs="Times New Roman"/>
          <w:sz w:val="24"/>
          <w:szCs w:val="24"/>
        </w:rPr>
        <w:t xml:space="preserve"> и других детских общественных организаций;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6B">
        <w:rPr>
          <w:rFonts w:ascii="Times New Roman" w:hAnsi="Times New Roman" w:cs="Times New Roman"/>
          <w:b/>
          <w:bCs/>
          <w:sz w:val="24"/>
          <w:szCs w:val="24"/>
        </w:rPr>
        <w:t>На уровне классов</w:t>
      </w:r>
      <w:r w:rsidRPr="00292E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учащихся класса лидеров (старост, дежурных командиров), представляющих интересы класса в </w:t>
      </w:r>
      <w:r w:rsidRPr="00292EA1">
        <w:rPr>
          <w:rFonts w:ascii="Times New Roman" w:hAnsi="Times New Roman" w:cs="Times New Roman"/>
          <w:sz w:val="24"/>
          <w:szCs w:val="24"/>
        </w:rPr>
        <w:lastRenderedPageBreak/>
        <w:t xml:space="preserve">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органов самоуправления, отвечающих за различные направления работы в классе (ответственные за культмассовый сектор, дежурство, подготовку к КТД, физорги и др.).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6B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</w:t>
      </w:r>
      <w:r w:rsidRPr="00292E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36B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вовлечение учащихся в планирование, организацию, проведение и анализ школьных и классных дел; </w:t>
      </w:r>
    </w:p>
    <w:p w:rsidR="00292EA1" w:rsidRDefault="00292EA1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>- через реализацию учащимися, взявшими на себя соответствующую роль, функций по контролю за организацией дежурства и т.п.</w:t>
      </w:r>
    </w:p>
    <w:bookmarkEnd w:id="6"/>
    <w:p w:rsidR="003C236B" w:rsidRPr="00292EA1" w:rsidRDefault="003C236B" w:rsidP="00292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BE5" w:rsidRPr="003C236B" w:rsidRDefault="00490BE5" w:rsidP="003C236B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36B">
        <w:rPr>
          <w:rFonts w:ascii="Times New Roman" w:hAnsi="Times New Roman" w:cs="Times New Roman"/>
          <w:b/>
          <w:bCs/>
          <w:sz w:val="24"/>
          <w:szCs w:val="24"/>
        </w:rPr>
        <w:t>Модуль "Профилактика и безопасность".</w:t>
      </w:r>
    </w:p>
    <w:p w:rsidR="00490BE5" w:rsidRPr="00155346" w:rsidRDefault="00490BE5" w:rsidP="003C23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46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:rsidR="00490BE5" w:rsidRPr="00155346" w:rsidRDefault="003C236B" w:rsidP="003C23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90BE5" w:rsidRPr="00155346">
        <w:rPr>
          <w:rFonts w:ascii="Times New Roman" w:hAnsi="Times New Roman" w:cs="Times New Roman"/>
          <w:sz w:val="24"/>
          <w:szCs w:val="24"/>
        </w:rPr>
        <w:t>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0BE5" w:rsidRPr="00155346" w:rsidRDefault="003C236B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490BE5" w:rsidRPr="00155346" w:rsidRDefault="003C236B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490BE5" w:rsidRPr="00155346" w:rsidRDefault="003C236B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490BE5" w:rsidRPr="00155346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490BE5" w:rsidRPr="00155346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490BE5" w:rsidRPr="00155346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="00490BE5" w:rsidRPr="00155346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490BE5" w:rsidRPr="00155346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490BE5" w:rsidRPr="00155346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490BE5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155346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Вопросы безопасности детей, как в стенах образовательного учреждения, так и за его пределами, в последнее время получают всё большую актуальность. Опасности могут подстерегать учащегося везде. Необходимо сформировать у учащегося понимание личной </w:t>
      </w:r>
      <w:r w:rsidRPr="000C68DA">
        <w:rPr>
          <w:rFonts w:ascii="Times New Roman" w:hAnsi="Times New Roman" w:cs="Times New Roman"/>
          <w:sz w:val="24"/>
          <w:szCs w:val="24"/>
        </w:rPr>
        <w:lastRenderedPageBreak/>
        <w:t xml:space="preserve">и общественной значимости современной культуры безопасности жизнедеятельности,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</w:t>
      </w:r>
      <w:r w:rsidRPr="000C68DA">
        <w:rPr>
          <w:rFonts w:ascii="Times New Roman" w:hAnsi="Times New Roman" w:cs="Times New Roman"/>
          <w:b/>
          <w:bCs/>
          <w:sz w:val="24"/>
          <w:szCs w:val="24"/>
        </w:rPr>
        <w:t>1. Профилактика детской дорожной безопасности.</w:t>
      </w:r>
      <w:r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Профилактика детского дорожно-транспортного травматизма (ДЦТТ)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учащиеся.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увеличение количества учащихся, участвующих в мероприятиях по профилактике детского дорожно-транспортного травматизма;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>- привлечение педагогических кадров</w:t>
      </w:r>
      <w:r w:rsidR="000C68DA">
        <w:rPr>
          <w:rFonts w:ascii="Times New Roman" w:hAnsi="Times New Roman" w:cs="Times New Roman"/>
          <w:sz w:val="24"/>
          <w:szCs w:val="24"/>
        </w:rPr>
        <w:t xml:space="preserve"> к</w:t>
      </w:r>
      <w:r w:rsidRPr="000C68DA">
        <w:rPr>
          <w:rFonts w:ascii="Times New Roman" w:hAnsi="Times New Roman" w:cs="Times New Roman"/>
          <w:sz w:val="24"/>
          <w:szCs w:val="24"/>
        </w:rPr>
        <w:t xml:space="preserve"> работе по профилактике детского </w:t>
      </w:r>
      <w:proofErr w:type="spellStart"/>
      <w:r w:rsidRPr="000C68DA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0C68DA">
        <w:rPr>
          <w:rFonts w:ascii="Times New Roman" w:hAnsi="Times New Roman" w:cs="Times New Roman"/>
          <w:sz w:val="24"/>
          <w:szCs w:val="24"/>
        </w:rPr>
        <w:t xml:space="preserve"> травматизма;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учет, анализ и профилактика случаев нарушения учащимися и воспитанниками правил дорожного движения; </w:t>
      </w:r>
    </w:p>
    <w:p w:rsid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организация деятельности отряда ЮИД; </w:t>
      </w:r>
    </w:p>
    <w:p w:rsidR="002C600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организация работы по пропаганде безопасности дорожного движения с родителями. </w:t>
      </w:r>
    </w:p>
    <w:p w:rsidR="003E5874" w:rsidRPr="000C68DA" w:rsidRDefault="003E5874" w:rsidP="000C68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работы: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тематические вечера, игры, соревнования, конкурсы, викторины, - практические занятия по правилам дорожного движения,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участие в республиканских, всероссийских дистанционных олимпиадах и конкурсах,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инструктажи, беседы, классные часы,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внеклассные мероприятия с учащимися по основам безопасного поведения на улицах и дорогах, соблюдению правил дорожного движения,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изготовление памяток родителям по обучению детей безопасному поведению на дорогах, по правилам перевозки пассажиров, </w:t>
      </w:r>
    </w:p>
    <w:p w:rsidR="003E5874" w:rsidRPr="000C68D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>-внеклассные мероприятия на тему с использованием метода проектирования, который,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ab/>
      </w:r>
      <w:r w:rsidRPr="002C600A">
        <w:rPr>
          <w:rFonts w:ascii="Times New Roman" w:hAnsi="Times New Roman" w:cs="Times New Roman"/>
          <w:b/>
          <w:bCs/>
          <w:sz w:val="24"/>
          <w:szCs w:val="24"/>
        </w:rPr>
        <w:t>2. Профилактика пожарной безопасности.</w:t>
      </w:r>
      <w:r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74" w:rsidRPr="000C68D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>Профилактика пожарной безопасности (ПБ) -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</w:t>
      </w:r>
      <w:r w:rsidR="00FE0ED8"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среднего</w:t>
      </w:r>
      <w:r w:rsidR="002C600A"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общего</w:t>
      </w:r>
      <w:r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600A"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образования это</w:t>
      </w:r>
      <w:r w:rsidR="002C600A">
        <w:rPr>
          <w:rFonts w:ascii="Times New Roman" w:hAnsi="Times New Roman" w:cs="Times New Roman"/>
          <w:sz w:val="24"/>
          <w:szCs w:val="24"/>
        </w:rPr>
        <w:t>: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тематические вечера, игры, соревнования, конкурсы, викторины, - практические занятия по пожарной безопасности,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тематические беседы и классные часы,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экскурсии в пожарную часть,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практикум «Пожарная эвакуация»,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занятий в младших классах, - участие в работе движения Дружин юных пожарных (ДЮП), </w:t>
      </w:r>
    </w:p>
    <w:p w:rsidR="002C600A" w:rsidRDefault="003E5874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участие в республиканских, всероссийских конкурсах, в т.ч. дистанционно.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00A">
        <w:rPr>
          <w:rFonts w:ascii="Times New Roman" w:hAnsi="Times New Roman" w:cs="Times New Roman"/>
          <w:b/>
          <w:bCs/>
          <w:sz w:val="24"/>
          <w:szCs w:val="24"/>
        </w:rPr>
        <w:t>3. Профилактика экстремизма и терроризма</w:t>
      </w:r>
      <w:r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>Профилактика экстремизма и терроризма направлена на воспитание у учащихся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</w:t>
      </w:r>
      <w:r w:rsidR="002C600A">
        <w:rPr>
          <w:rFonts w:ascii="Times New Roman" w:hAnsi="Times New Roman" w:cs="Times New Roman"/>
          <w:sz w:val="24"/>
          <w:szCs w:val="24"/>
        </w:rPr>
        <w:t>ия</w:t>
      </w:r>
      <w:r w:rsidRPr="000C68DA">
        <w:rPr>
          <w:rFonts w:ascii="Times New Roman" w:hAnsi="Times New Roman" w:cs="Times New Roman"/>
          <w:sz w:val="24"/>
          <w:szCs w:val="24"/>
        </w:rPr>
        <w:t xml:space="preserve">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спортом.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Основные задачи профилактики экстремизма в образовательной среде: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формирование у учащихся знаний о сущности экстремистской и террористической деятельности;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повышение правовой культуры учащихся, родителей и педагогов; </w:t>
      </w:r>
    </w:p>
    <w:p w:rsidR="002C600A" w:rsidRDefault="002C600A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74" w:rsidRPr="000C68DA">
        <w:rPr>
          <w:rFonts w:ascii="Times New Roman" w:hAnsi="Times New Roman" w:cs="Times New Roman"/>
          <w:sz w:val="24"/>
          <w:szCs w:val="24"/>
        </w:rPr>
        <w:t xml:space="preserve">формирование основ знаний об ответственности за совершение преступлений экстремистского и террористического характера;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развитие у учащихся умений и навыков правильных действий при поступлении угрозы террористических актов; </w:t>
      </w:r>
    </w:p>
    <w:p w:rsidR="002C600A" w:rsidRDefault="002C600A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874" w:rsidRPr="000C68DA">
        <w:rPr>
          <w:rFonts w:ascii="Times New Roman" w:hAnsi="Times New Roman" w:cs="Times New Roman"/>
          <w:sz w:val="24"/>
          <w:szCs w:val="24"/>
        </w:rPr>
        <w:t xml:space="preserve">формирование навыков противодействия экстремизму и терроризму;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ориентиров личности, гражданского сознания;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Исходя из задач в </w:t>
      </w:r>
      <w:r w:rsidR="002C600A">
        <w:rPr>
          <w:rFonts w:ascii="Times New Roman" w:hAnsi="Times New Roman" w:cs="Times New Roman"/>
          <w:sz w:val="24"/>
          <w:szCs w:val="24"/>
        </w:rPr>
        <w:t>школе</w:t>
      </w:r>
      <w:r w:rsidRPr="000C68DA">
        <w:rPr>
          <w:rFonts w:ascii="Times New Roman" w:hAnsi="Times New Roman" w:cs="Times New Roman"/>
          <w:sz w:val="24"/>
          <w:szCs w:val="24"/>
        </w:rPr>
        <w:t xml:space="preserve"> работа организована по следующим направлениям: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информирование учащихся об экстремизме, об опасности экстремистских организаций;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разъяснение мер ответственности родителей и учащихся за правонарушения экстремистской направленности; </w:t>
      </w:r>
    </w:p>
    <w:p w:rsidR="002C600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формирование толерантности у подростков, повышение их социальной компетентности, прежде всего способности к слушанию, сочувствию, состраданию; </w:t>
      </w:r>
    </w:p>
    <w:p w:rsidR="00055888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снижение у учащихся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055888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формирование у учащихся понимания ценностей разнообразий и различий, уважения достоинства каждого человека. </w:t>
      </w:r>
    </w:p>
    <w:p w:rsidR="00055888" w:rsidRDefault="00055888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888">
        <w:rPr>
          <w:rFonts w:ascii="Times New Roman" w:hAnsi="Times New Roman" w:cs="Times New Roman"/>
          <w:b/>
          <w:bCs/>
          <w:sz w:val="24"/>
          <w:szCs w:val="24"/>
        </w:rPr>
        <w:t>4.С</w:t>
      </w:r>
      <w:r w:rsidR="003E5874" w:rsidRPr="00055888">
        <w:rPr>
          <w:rFonts w:ascii="Times New Roman" w:hAnsi="Times New Roman" w:cs="Times New Roman"/>
          <w:b/>
          <w:bCs/>
          <w:sz w:val="24"/>
          <w:szCs w:val="24"/>
        </w:rPr>
        <w:t>оздание условий для снижения агрессии, напряженности.</w:t>
      </w:r>
      <w:r w:rsidR="003E5874"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74" w:rsidRPr="000C68DA" w:rsidRDefault="003E5874" w:rsidP="002C60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Для этого в </w:t>
      </w:r>
      <w:r w:rsidR="00055888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0C68DA">
        <w:rPr>
          <w:rFonts w:ascii="Times New Roman" w:hAnsi="Times New Roman" w:cs="Times New Roman"/>
          <w:sz w:val="24"/>
          <w:szCs w:val="24"/>
        </w:rPr>
        <w:t>используются следующие формы работы: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</w:t>
      </w:r>
      <w:r w:rsidR="00FE0ED8"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среднего</w:t>
      </w:r>
      <w:r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общего образования</w:t>
      </w:r>
      <w:r w:rsidR="00055888">
        <w:rPr>
          <w:rFonts w:ascii="Times New Roman" w:hAnsi="Times New Roman" w:cs="Times New Roman"/>
          <w:sz w:val="24"/>
          <w:szCs w:val="24"/>
        </w:rPr>
        <w:t>:</w:t>
      </w:r>
      <w:r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классные часы «День солидарности в борьбе с терроризмом»;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Декада противодействию идеологии терроризма и экстремизма;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библиотечная выставка тематических материалов «Мы против террора!»;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тестирование учащихся 9-11 классов по знанию законодательства об экстремизме и проведению публичных мероприятий;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интерактивное занятие «Профилактика социальных рисков»;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тематические классные часы (беседы) «Ложное сообщение о террористической угрозе - шутка, смех или слезы?»;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тематические классные часы (беседы) «Административная и уголовная ответственность за экстремизм и терроризм»;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встречи с сотрудниками правоохранительных органов;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просмотр и обсуждение тематических фильмов и видеороликов;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конкурс рисунков и плакатов антитеррористической и антиэкстремистской направленности; </w:t>
      </w:r>
    </w:p>
    <w:p w:rsidR="00055888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lastRenderedPageBreak/>
        <w:t xml:space="preserve">- раздача памяток, буклетов антитеррористической и антиэкстремистской направленности. </w:t>
      </w:r>
    </w:p>
    <w:p w:rsidR="00055888" w:rsidRDefault="00055888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8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5874" w:rsidRPr="00055888">
        <w:rPr>
          <w:rFonts w:ascii="Times New Roman" w:hAnsi="Times New Roman" w:cs="Times New Roman"/>
          <w:b/>
          <w:bCs/>
          <w:sz w:val="24"/>
          <w:szCs w:val="24"/>
        </w:rPr>
        <w:t>. Профилактика правонарушений, правовое и антикоррупционное воспитание.</w:t>
      </w:r>
      <w:r w:rsidR="003E5874"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74" w:rsidRPr="000C68DA" w:rsidRDefault="003E5874" w:rsidP="00055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Правовое воспитание - воспитательная деятельность, семьи, правоохранительных органов, направленная на формирование правового сознания и навыков, и привычек правомерного поведения учащихся. Необходимость организации правового воспитания учащихся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учащихся личностных качеств, необходимых для конструктивного, успешного и  ответственного поведения в обществе с учетом правовых норм, установленных российским законодательством; помочь учащимся </w:t>
      </w:r>
      <w:r w:rsidR="000C68DA" w:rsidRPr="000C68DA">
        <w:rPr>
          <w:rFonts w:ascii="Times New Roman" w:hAnsi="Times New Roman" w:cs="Times New Roman"/>
          <w:sz w:val="24"/>
          <w:szCs w:val="24"/>
        </w:rPr>
        <w:t>приобрести знания о нормах и правилах поведения в обществе, социальных ролях человека</w:t>
      </w:r>
    </w:p>
    <w:p w:rsidR="00055888" w:rsidRDefault="000C68DA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ab/>
      </w:r>
      <w:r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</w:t>
      </w:r>
      <w:r w:rsidR="0050628A"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среднего </w:t>
      </w:r>
      <w:r w:rsidRPr="00FE0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общего образования</w:t>
      </w:r>
      <w:r w:rsidR="00055888">
        <w:rPr>
          <w:rFonts w:ascii="Times New Roman" w:hAnsi="Times New Roman" w:cs="Times New Roman"/>
          <w:sz w:val="24"/>
          <w:szCs w:val="24"/>
        </w:rPr>
        <w:t>:</w:t>
      </w:r>
      <w:r w:rsidRPr="000C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88" w:rsidRDefault="000C68DA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Классные часы по правовому воспитанию и антикоррупционному просвещению; </w:t>
      </w:r>
    </w:p>
    <w:p w:rsidR="00055888" w:rsidRDefault="000C68DA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Профилактическая беседа «Как не стать жертвой преступления»; </w:t>
      </w:r>
    </w:p>
    <w:p w:rsidR="006A687E" w:rsidRDefault="000C68DA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Интерактивное занятие «Права и обязанности подростков»; </w:t>
      </w:r>
    </w:p>
    <w:p w:rsidR="00055888" w:rsidRDefault="000C68DA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Интерактивное занятие «Безопасность в интернете» - «Инструкция по применению»; </w:t>
      </w:r>
    </w:p>
    <w:p w:rsidR="00055888" w:rsidRDefault="000C68DA" w:rsidP="001553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</w:rPr>
        <w:t xml:space="preserve">- Беседы об ответственности за нарушение статьи КоАП РФ ст.20.2; </w:t>
      </w:r>
    </w:p>
    <w:p w:rsidR="00E47504" w:rsidRPr="00B2159C" w:rsidRDefault="00E47504" w:rsidP="00E47504">
      <w:pPr>
        <w:pStyle w:val="10"/>
        <w:keepNext/>
        <w:keepLines/>
        <w:shd w:val="clear" w:color="auto" w:fill="auto"/>
        <w:tabs>
          <w:tab w:val="left" w:pos="93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B2159C">
        <w:rPr>
          <w:rFonts w:ascii="Times New Roman" w:hAnsi="Times New Roman" w:cs="Times New Roman"/>
          <w:sz w:val="24"/>
          <w:szCs w:val="24"/>
        </w:rPr>
        <w:t>Безопасное поведение в интернет-пространстве</w:t>
      </w:r>
    </w:p>
    <w:p w:rsidR="00E47504" w:rsidRPr="00B2159C" w:rsidRDefault="00E47504" w:rsidP="00E47504">
      <w:pPr>
        <w:pStyle w:val="aa"/>
        <w:spacing w:before="0" w:beforeAutospacing="0" w:after="0" w:afterAutospacing="0"/>
        <w:ind w:firstLine="708"/>
        <w:jc w:val="both"/>
      </w:pPr>
      <w:r w:rsidRPr="00B2159C"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E47504" w:rsidRPr="00B2159C" w:rsidRDefault="00E47504" w:rsidP="00E47504">
      <w:pPr>
        <w:pStyle w:val="aa"/>
        <w:spacing w:before="0" w:beforeAutospacing="0" w:after="0" w:afterAutospacing="0"/>
        <w:ind w:firstLine="360"/>
        <w:jc w:val="both"/>
      </w:pPr>
      <w:r w:rsidRPr="00B2159C">
        <w:rPr>
          <w:bCs/>
        </w:rPr>
        <w:t>Основные задачи  по б</w:t>
      </w:r>
      <w:r w:rsidRPr="00B2159C">
        <w:t>езопасному поведению в интернет-пространстве</w:t>
      </w:r>
      <w:r w:rsidRPr="00B2159C">
        <w:rPr>
          <w:bCs/>
        </w:rPr>
        <w:t>:</w:t>
      </w:r>
    </w:p>
    <w:p w:rsidR="00E47504" w:rsidRPr="00B2159C" w:rsidRDefault="00E47504" w:rsidP="00E47504">
      <w:pPr>
        <w:pStyle w:val="aa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/>
        <w:jc w:val="both"/>
      </w:pPr>
      <w:r w:rsidRPr="00B2159C">
        <w:t>формирование информационной культуры как фактора обеспечения информационной безопасности;</w:t>
      </w:r>
    </w:p>
    <w:p w:rsidR="00E47504" w:rsidRPr="00B2159C" w:rsidRDefault="00E47504" w:rsidP="00E47504">
      <w:pPr>
        <w:pStyle w:val="aa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/>
        <w:jc w:val="both"/>
      </w:pPr>
      <w:r w:rsidRPr="00B2159C">
        <w:t>формирование знаний в области безопасности детей использующих Интернет;</w:t>
      </w:r>
    </w:p>
    <w:p w:rsidR="00E47504" w:rsidRPr="00B2159C" w:rsidRDefault="00E47504" w:rsidP="00E47504">
      <w:pPr>
        <w:pStyle w:val="aa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/>
        <w:jc w:val="both"/>
      </w:pPr>
      <w:r w:rsidRPr="00B2159C">
        <w:t>организация просветительской работы с родителями и общественностью.</w:t>
      </w:r>
    </w:p>
    <w:p w:rsidR="00E47504" w:rsidRDefault="00E47504" w:rsidP="00E47504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59C">
        <w:rPr>
          <w:rFonts w:ascii="Times New Roman" w:hAnsi="Times New Roman" w:cs="Times New Roman"/>
          <w:sz w:val="24"/>
          <w:szCs w:val="24"/>
        </w:rPr>
        <w:t xml:space="preserve">Для этого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B2159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работы:</w:t>
      </w:r>
    </w:p>
    <w:p w:rsidR="00E47504" w:rsidRPr="00B2159C" w:rsidRDefault="00E47504" w:rsidP="00E47504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iCs w:val="0"/>
          <w:sz w:val="24"/>
          <w:szCs w:val="24"/>
        </w:rPr>
      </w:pPr>
      <w:r w:rsidRPr="00B2159C">
        <w:rPr>
          <w:rFonts w:ascii="Times New Roman" w:hAnsi="Times New Roman" w:cs="Times New Roman"/>
          <w:iCs w:val="0"/>
          <w:sz w:val="24"/>
          <w:szCs w:val="24"/>
        </w:rPr>
        <w:t xml:space="preserve">На уровне </w:t>
      </w:r>
      <w:r w:rsidR="0050628A">
        <w:rPr>
          <w:rFonts w:ascii="Times New Roman" w:hAnsi="Times New Roman" w:cs="Times New Roman"/>
          <w:iCs w:val="0"/>
          <w:sz w:val="24"/>
          <w:szCs w:val="24"/>
        </w:rPr>
        <w:t>среднего</w:t>
      </w:r>
      <w:r w:rsidRPr="00B2159C">
        <w:rPr>
          <w:rFonts w:ascii="Times New Roman" w:hAnsi="Times New Roman" w:cs="Times New Roman"/>
          <w:iCs w:val="0"/>
          <w:sz w:val="24"/>
          <w:szCs w:val="24"/>
        </w:rPr>
        <w:t xml:space="preserve"> общего образования</w:t>
      </w:r>
    </w:p>
    <w:p w:rsidR="00E47504" w:rsidRPr="00E47504" w:rsidRDefault="00E47504" w:rsidP="00E47504">
      <w:pPr>
        <w:pStyle w:val="20"/>
        <w:numPr>
          <w:ilvl w:val="0"/>
          <w:numId w:val="4"/>
        </w:numPr>
        <w:shd w:val="clear" w:color="auto" w:fill="auto"/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 xml:space="preserve">Интерактивное занятие «Безопасность в интернете»; </w:t>
      </w:r>
    </w:p>
    <w:p w:rsidR="00E47504" w:rsidRPr="00E47504" w:rsidRDefault="00E47504" w:rsidP="00E47504">
      <w:pPr>
        <w:pStyle w:val="20"/>
        <w:numPr>
          <w:ilvl w:val="0"/>
          <w:numId w:val="4"/>
        </w:numPr>
        <w:shd w:val="clear" w:color="auto" w:fill="auto"/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>Всероссийский урок безопасности школьников в сети Интернет;</w:t>
      </w:r>
    </w:p>
    <w:p w:rsidR="00E47504" w:rsidRPr="00E47504" w:rsidRDefault="00E47504" w:rsidP="00E47504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>Классные часы- ознакомление учащихся с опасностями, которые подстерегают их в Интернете;</w:t>
      </w:r>
    </w:p>
    <w:p w:rsidR="00E47504" w:rsidRPr="00E47504" w:rsidRDefault="00E47504" w:rsidP="00E47504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 xml:space="preserve">Изготовление Памяток и буклетов для детей; </w:t>
      </w:r>
    </w:p>
    <w:p w:rsidR="00E47504" w:rsidRPr="00E47504" w:rsidRDefault="00E47504" w:rsidP="00E47504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 xml:space="preserve">На уроках информатики беседы, диспуты: «Безопасность при работе в Интернете»,  «Сетевой этикет», </w:t>
      </w:r>
    </w:p>
    <w:p w:rsidR="00E47504" w:rsidRPr="00E47504" w:rsidRDefault="00E47504" w:rsidP="00E47504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>Проведение родительского собрания на тему: «Быть или не быть Интернету в компьютере вашего ребенка?».</w:t>
      </w:r>
    </w:p>
    <w:p w:rsidR="00490BE5" w:rsidRPr="00055888" w:rsidRDefault="00490BE5" w:rsidP="00E47504">
      <w:pPr>
        <w:pStyle w:val="ConsPlusNormal"/>
        <w:spacing w:before="240"/>
        <w:ind w:firstLine="540"/>
        <w:jc w:val="both"/>
        <w:rPr>
          <w:b/>
          <w:bCs/>
        </w:rPr>
      </w:pPr>
      <w:r w:rsidRPr="00055888">
        <w:rPr>
          <w:b/>
          <w:bCs/>
        </w:rPr>
        <w:t>Модуль "Социальное партнерство".</w:t>
      </w:r>
    </w:p>
    <w:p w:rsidR="00490BE5" w:rsidRPr="00055888" w:rsidRDefault="00490BE5" w:rsidP="006A687E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88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может предусматривать:</w:t>
      </w:r>
    </w:p>
    <w:p w:rsidR="00490BE5" w:rsidRPr="00055888" w:rsidRDefault="006A687E" w:rsidP="006A68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055888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90BE5" w:rsidRPr="00055888" w:rsidRDefault="006A687E" w:rsidP="006A68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90BE5" w:rsidRPr="00055888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90BE5" w:rsidRPr="00055888" w:rsidRDefault="006A687E" w:rsidP="006A68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055888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90BE5" w:rsidRPr="00055888" w:rsidRDefault="006A687E" w:rsidP="006A68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055888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90BE5" w:rsidRPr="00055888" w:rsidRDefault="006A687E" w:rsidP="006A68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055888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90BE5" w:rsidRPr="005B3AA9" w:rsidRDefault="00490BE5" w:rsidP="00490BE5">
      <w:pPr>
        <w:pStyle w:val="ConsPlusNormal"/>
        <w:spacing w:before="240"/>
        <w:ind w:firstLine="540"/>
        <w:jc w:val="both"/>
        <w:rPr>
          <w:b/>
          <w:bCs/>
        </w:rPr>
      </w:pPr>
      <w:r w:rsidRPr="005B3AA9">
        <w:rPr>
          <w:b/>
          <w:bCs/>
        </w:rPr>
        <w:t>Модуль "Профориентация".</w:t>
      </w:r>
    </w:p>
    <w:p w:rsidR="00490BE5" w:rsidRPr="005B3AA9" w:rsidRDefault="00490BE5" w:rsidP="005B3AA9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AA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может предусматривать: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490BE5" w:rsidRPr="005B3AA9" w:rsidRDefault="00490BE5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3AA9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проектов;</w:t>
      </w:r>
    </w:p>
    <w:p w:rsidR="00490BE5" w:rsidRPr="005B3AA9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90BE5" w:rsidRDefault="005B3AA9" w:rsidP="005B3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E5" w:rsidRPr="005B3AA9">
        <w:rPr>
          <w:rFonts w:ascii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5B3AA9" w:rsidRPr="00A36135" w:rsidRDefault="005B3AA9" w:rsidP="00A36135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3AA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Pr="005B3AA9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учащихся</w:t>
      </w:r>
      <w:r w:rsidRPr="005B3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3AA9">
        <w:rPr>
          <w:rFonts w:ascii="Times New Roman" w:hAnsi="Times New Roman" w:cs="Times New Roman"/>
          <w:sz w:val="24"/>
          <w:szCs w:val="24"/>
        </w:rPr>
        <w:t xml:space="preserve">по направлению «профориентация» включает в себя профессиональное просвещение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учащихся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; диагностику и консультирование по проблемам профориентации, организацию профессиональных проб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учащихся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. Задача совместной деятельности педагога и ребенка – подготовить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учащегося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5B3AA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5B3AA9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учащегося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 к выбору, педагог актуализирует его профессиональное самоопределение, позитивный взгляд на труд в постиндустриальном </w:t>
      </w:r>
      <w:r w:rsidRPr="005B3AA9">
        <w:rPr>
          <w:rFonts w:ascii="Times New Roman" w:hAnsi="Times New Roman" w:cs="Times New Roman"/>
          <w:sz w:val="24"/>
          <w:szCs w:val="24"/>
        </w:rPr>
        <w:lastRenderedPageBreak/>
        <w:t xml:space="preserve">мире, охватывающий не только профессиональную, но и </w:t>
      </w:r>
      <w:proofErr w:type="spellStart"/>
      <w:r w:rsidRPr="005B3AA9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5B3AA9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490BE5" w:rsidRPr="00A36135" w:rsidRDefault="00A36135" w:rsidP="00A3613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6135">
        <w:rPr>
          <w:rFonts w:ascii="Times New Roman" w:hAnsi="Times New Roman" w:cs="Times New Roman"/>
          <w:sz w:val="28"/>
          <w:szCs w:val="28"/>
        </w:rPr>
        <w:t xml:space="preserve">3. </w:t>
      </w:r>
      <w:r w:rsidR="00490BE5" w:rsidRPr="00A36135">
        <w:rPr>
          <w:rFonts w:ascii="Times New Roman" w:hAnsi="Times New Roman" w:cs="Times New Roman"/>
          <w:sz w:val="28"/>
          <w:szCs w:val="28"/>
        </w:rPr>
        <w:t>Организационный раздел.</w:t>
      </w:r>
    </w:p>
    <w:p w:rsidR="0050628A" w:rsidRPr="00FF3812" w:rsidRDefault="0050628A" w:rsidP="0050628A">
      <w:pPr>
        <w:pStyle w:val="Default"/>
        <w:jc w:val="both"/>
      </w:pPr>
      <w:r w:rsidRPr="00FF3812">
        <w:rPr>
          <w:b/>
          <w:bCs/>
        </w:rPr>
        <w:t xml:space="preserve">3.1. Кадровое обеспечение </w:t>
      </w:r>
    </w:p>
    <w:p w:rsidR="0050628A" w:rsidRPr="00FF3812" w:rsidRDefault="0050628A" w:rsidP="0050628A">
      <w:pPr>
        <w:pStyle w:val="Default"/>
        <w:ind w:firstLine="708"/>
        <w:jc w:val="both"/>
      </w:pPr>
      <w:r w:rsidRPr="00FF3812">
        <w:t xml:space="preserve">В данном подразделе представлены решения МБОУ </w:t>
      </w:r>
      <w:r>
        <w:t xml:space="preserve"> «НС</w:t>
      </w:r>
      <w:r w:rsidRPr="00FF3812">
        <w:t xml:space="preserve">Ш » в соответствии с ФГОС </w:t>
      </w:r>
      <w:r>
        <w:t>началь</w:t>
      </w:r>
      <w:r w:rsidRPr="00FF3812">
        <w:t xml:space="preserve">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50628A" w:rsidRPr="00FF3812" w:rsidRDefault="0050628A" w:rsidP="0050628A">
      <w:pPr>
        <w:pStyle w:val="Default"/>
        <w:ind w:firstLine="708"/>
        <w:jc w:val="both"/>
      </w:pPr>
      <w:r w:rsidRPr="00FF3812">
        <w:t xml:space="preserve">Воспитательный процесс в школе обеспечивают специалисты: </w:t>
      </w:r>
    </w:p>
    <w:p w:rsidR="0050628A" w:rsidRPr="00FF3812" w:rsidRDefault="0050628A" w:rsidP="0050628A">
      <w:pPr>
        <w:pStyle w:val="Default"/>
        <w:jc w:val="both"/>
      </w:pPr>
      <w:r>
        <w:t>-</w:t>
      </w:r>
      <w:r w:rsidRPr="00FF3812">
        <w:t xml:space="preserve">заместитель директора по учебно-воспитательной работе; </w:t>
      </w:r>
    </w:p>
    <w:p w:rsidR="0050628A" w:rsidRPr="00FF3812" w:rsidRDefault="0050628A" w:rsidP="0050628A">
      <w:pPr>
        <w:pStyle w:val="Default"/>
        <w:jc w:val="both"/>
      </w:pPr>
      <w:r>
        <w:t>-</w:t>
      </w:r>
      <w:r w:rsidRPr="00FF3812">
        <w:t xml:space="preserve">советник директора по воспитательной работе и взаимодействию с детскими общественными организациями; </w:t>
      </w:r>
    </w:p>
    <w:p w:rsidR="0050628A" w:rsidRPr="00FF3812" w:rsidRDefault="0050628A" w:rsidP="0050628A">
      <w:pPr>
        <w:pStyle w:val="Default"/>
        <w:jc w:val="both"/>
      </w:pPr>
      <w:r>
        <w:t>-</w:t>
      </w:r>
      <w:r w:rsidRPr="00FF3812">
        <w:t xml:space="preserve"> классные руководители; </w:t>
      </w:r>
    </w:p>
    <w:p w:rsidR="0050628A" w:rsidRPr="00FF3812" w:rsidRDefault="0050628A" w:rsidP="0050628A">
      <w:pPr>
        <w:pStyle w:val="Default"/>
        <w:jc w:val="both"/>
      </w:pPr>
      <w:r>
        <w:t>-</w:t>
      </w:r>
      <w:r w:rsidRPr="00FF3812">
        <w:t xml:space="preserve">педагог-психолог; </w:t>
      </w:r>
    </w:p>
    <w:p w:rsidR="0050628A" w:rsidRDefault="0050628A" w:rsidP="0050628A">
      <w:pPr>
        <w:pStyle w:val="Default"/>
        <w:jc w:val="both"/>
      </w:pPr>
      <w:r>
        <w:t>-</w:t>
      </w:r>
      <w:r w:rsidRPr="00FF3812">
        <w:t xml:space="preserve">педагог-логопед; </w:t>
      </w:r>
    </w:p>
    <w:p w:rsidR="0050628A" w:rsidRPr="00FF3812" w:rsidRDefault="0050628A" w:rsidP="0050628A">
      <w:pPr>
        <w:pStyle w:val="Default"/>
        <w:jc w:val="both"/>
      </w:pPr>
      <w:r>
        <w:t>-</w:t>
      </w:r>
      <w:r w:rsidRPr="00FF3812">
        <w:t xml:space="preserve"> педагоги дополнительного образования. </w:t>
      </w:r>
    </w:p>
    <w:p w:rsidR="0050628A" w:rsidRDefault="0050628A" w:rsidP="00506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Классное руководство в</w:t>
      </w:r>
      <w:r>
        <w:rPr>
          <w:rFonts w:ascii="Times New Roman" w:hAnsi="Times New Roman" w:cs="Times New Roman"/>
          <w:sz w:val="24"/>
          <w:szCs w:val="24"/>
        </w:rPr>
        <w:t xml:space="preserve"> 10-11</w:t>
      </w:r>
      <w:r w:rsidRPr="00FF3812">
        <w:rPr>
          <w:rFonts w:ascii="Times New Roman" w:hAnsi="Times New Roman" w:cs="Times New Roman"/>
          <w:sz w:val="24"/>
          <w:szCs w:val="24"/>
        </w:rPr>
        <w:t>х классах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D8D">
        <w:rPr>
          <w:rFonts w:ascii="Times New Roman" w:hAnsi="Times New Roman" w:cs="Times New Roman"/>
          <w:sz w:val="24"/>
          <w:szCs w:val="24"/>
        </w:rPr>
        <w:t>2</w:t>
      </w:r>
      <w:r w:rsidRPr="00FF3812">
        <w:rPr>
          <w:rFonts w:ascii="Times New Roman" w:hAnsi="Times New Roman" w:cs="Times New Roman"/>
          <w:sz w:val="24"/>
          <w:szCs w:val="24"/>
        </w:rPr>
        <w:t xml:space="preserve"> классных руководителя.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12">
        <w:rPr>
          <w:rFonts w:ascii="Times New Roman" w:hAnsi="Times New Roman" w:cs="Times New Roman"/>
          <w:sz w:val="24"/>
          <w:szCs w:val="24"/>
        </w:rPr>
        <w:t>педработники</w:t>
      </w:r>
      <w:proofErr w:type="spellEnd"/>
      <w:r w:rsidRPr="00FF3812">
        <w:rPr>
          <w:rFonts w:ascii="Times New Roman" w:hAnsi="Times New Roman" w:cs="Times New Roman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50628A" w:rsidRPr="00FF3812" w:rsidRDefault="0050628A" w:rsidP="00C47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К реализации воспитательных задач привле</w:t>
      </w:r>
      <w:r>
        <w:rPr>
          <w:rFonts w:ascii="Times New Roman" w:hAnsi="Times New Roman" w:cs="Times New Roman"/>
          <w:sz w:val="24"/>
          <w:szCs w:val="24"/>
        </w:rPr>
        <w:t xml:space="preserve">каются также специалисты других </w:t>
      </w:r>
      <w:r w:rsidRPr="00FF3812">
        <w:rPr>
          <w:rFonts w:ascii="Times New Roman" w:hAnsi="Times New Roman" w:cs="Times New Roman"/>
          <w:sz w:val="24"/>
          <w:szCs w:val="24"/>
        </w:rPr>
        <w:t>организаций: работники КДН и О</w:t>
      </w:r>
      <w:r>
        <w:rPr>
          <w:rFonts w:ascii="Times New Roman" w:hAnsi="Times New Roman" w:cs="Times New Roman"/>
          <w:sz w:val="24"/>
          <w:szCs w:val="24"/>
        </w:rPr>
        <w:t>ПДН, участковый</w:t>
      </w:r>
      <w:r w:rsidRPr="00FF3812">
        <w:rPr>
          <w:rFonts w:ascii="Times New Roman" w:hAnsi="Times New Roman" w:cs="Times New Roman"/>
          <w:sz w:val="24"/>
          <w:szCs w:val="24"/>
        </w:rPr>
        <w:t>.</w:t>
      </w:r>
    </w:p>
    <w:p w:rsidR="0050628A" w:rsidRPr="00FF3812" w:rsidRDefault="0050628A" w:rsidP="00C47D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2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деятельности в МБОУ «</w:t>
      </w:r>
      <w:r>
        <w:rPr>
          <w:rFonts w:ascii="Times New Roman" w:hAnsi="Times New Roman" w:cs="Times New Roman"/>
          <w:sz w:val="24"/>
          <w:szCs w:val="24"/>
        </w:rPr>
        <w:t>НСШ</w:t>
      </w:r>
      <w:r w:rsidRPr="00FF3812">
        <w:rPr>
          <w:rFonts w:ascii="Times New Roman" w:hAnsi="Times New Roman" w:cs="Times New Roman"/>
          <w:sz w:val="24"/>
          <w:szCs w:val="24"/>
        </w:rPr>
        <w:t>» обеспечивают следующие локальные нормативно-правовые акты: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дежурстве;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урегулированию споров между </w:t>
      </w:r>
      <w:proofErr w:type="spellStart"/>
      <w:r w:rsidRPr="00FF3812">
        <w:rPr>
          <w:rFonts w:ascii="Times New Roman" w:hAnsi="Times New Roman" w:cs="Times New Roman"/>
          <w:sz w:val="24"/>
          <w:szCs w:val="24"/>
        </w:rPr>
        <w:t>участникамиобразовательных</w:t>
      </w:r>
      <w:proofErr w:type="spellEnd"/>
      <w:r w:rsidRPr="00FF3812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Совете профилактики;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управляющем С</w:t>
      </w:r>
      <w:r w:rsidRPr="00FF3812">
        <w:rPr>
          <w:rFonts w:ascii="Times New Roman" w:hAnsi="Times New Roman" w:cs="Times New Roman"/>
          <w:sz w:val="24"/>
          <w:szCs w:val="24"/>
        </w:rPr>
        <w:t>овете;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ПМПК;</w:t>
      </w:r>
    </w:p>
    <w:p w:rsidR="0050628A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FF3812">
        <w:rPr>
          <w:rFonts w:ascii="Times New Roman" w:hAnsi="Times New Roman" w:cs="Times New Roman"/>
          <w:sz w:val="24"/>
          <w:szCs w:val="24"/>
        </w:rPr>
        <w:t>психологической службе;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 xml:space="preserve"> Положение о внеурочной деятельности обучающихся;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первичном отделении РДДМ «Движение первых»;</w:t>
      </w:r>
    </w:p>
    <w:p w:rsidR="0050628A" w:rsidRPr="00FF3812" w:rsidRDefault="0050628A" w:rsidP="0050628A">
      <w:pPr>
        <w:spacing w:after="0" w:line="240" w:lineRule="auto"/>
        <w:jc w:val="both"/>
      </w:pPr>
      <w:r w:rsidRPr="00FF3812">
        <w:rPr>
          <w:rFonts w:ascii="Times New Roman" w:hAnsi="Times New Roman" w:cs="Times New Roman"/>
          <w:sz w:val="24"/>
          <w:szCs w:val="24"/>
        </w:rPr>
        <w:t>Положение о ш</w:t>
      </w:r>
      <w:r>
        <w:rPr>
          <w:rFonts w:ascii="Times New Roman" w:hAnsi="Times New Roman" w:cs="Times New Roman"/>
          <w:sz w:val="24"/>
          <w:szCs w:val="24"/>
        </w:rPr>
        <w:t>кольном спортивном клубе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Донузлав</w:t>
      </w:r>
      <w:proofErr w:type="spellEnd"/>
      <w:r w:rsidRPr="00FF3812">
        <w:rPr>
          <w:rFonts w:ascii="Times New Roman" w:hAnsi="Times New Roman" w:cs="Times New Roman"/>
          <w:sz w:val="24"/>
          <w:szCs w:val="24"/>
        </w:rPr>
        <w:t>»;</w:t>
      </w:r>
      <w:r w:rsidRPr="00FF3812">
        <w:t xml:space="preserve"> 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музее;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театре.</w:t>
      </w:r>
    </w:p>
    <w:p w:rsidR="0050628A" w:rsidRPr="00FF3812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Вышеперечисленные нормативные акты расположены на о</w:t>
      </w:r>
      <w:r>
        <w:rPr>
          <w:rFonts w:ascii="Times New Roman" w:hAnsi="Times New Roman" w:cs="Times New Roman"/>
          <w:sz w:val="24"/>
          <w:szCs w:val="24"/>
        </w:rPr>
        <w:t>фициальном сайте школы.</w:t>
      </w:r>
    </w:p>
    <w:p w:rsidR="0050628A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0628A" w:rsidRPr="00AC32E4" w:rsidRDefault="0050628A" w:rsidP="00C47D8D">
      <w:pPr>
        <w:pStyle w:val="Default"/>
        <w:ind w:firstLine="708"/>
        <w:jc w:val="both"/>
      </w:pPr>
      <w:r w:rsidRPr="00AC32E4">
        <w:rPr>
          <w:b/>
          <w:bCs/>
        </w:rPr>
        <w:t xml:space="preserve">3.3. Требования к условиям работы с обучающимися с особыми образовательными потребностями </w:t>
      </w:r>
    </w:p>
    <w:p w:rsidR="0050628A" w:rsidRPr="00AC32E4" w:rsidRDefault="0050628A" w:rsidP="00C47D8D">
      <w:pPr>
        <w:pStyle w:val="Default"/>
        <w:ind w:firstLine="708"/>
        <w:jc w:val="both"/>
      </w:pPr>
      <w:r w:rsidRPr="00AC32E4">
        <w:t>Для данной категории обучающихся в МБОУ «</w:t>
      </w:r>
      <w:r>
        <w:t>НС</w:t>
      </w:r>
      <w:r w:rsidRPr="00AC32E4">
        <w:t xml:space="preserve">Ш» созданы особые условия: </w:t>
      </w:r>
    </w:p>
    <w:p w:rsidR="0050628A" w:rsidRPr="00AC32E4" w:rsidRDefault="0050628A" w:rsidP="0050628A">
      <w:pPr>
        <w:pStyle w:val="Default"/>
        <w:jc w:val="both"/>
      </w:pPr>
      <w:r w:rsidRPr="00AC32E4">
        <w:rPr>
          <w:b/>
          <w:bCs/>
        </w:rPr>
        <w:t xml:space="preserve">На уровне общностей: </w:t>
      </w:r>
      <w:r w:rsidRPr="00AC32E4">
        <w:t xml:space="preserve"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</w:t>
      </w:r>
      <w:r w:rsidRPr="00AC32E4">
        <w:lastRenderedPageBreak/>
        <w:t xml:space="preserve">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50628A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2E4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деятельностей: </w:t>
      </w:r>
      <w:r w:rsidRPr="00AC32E4">
        <w:rPr>
          <w:rFonts w:ascii="Times New Roman" w:hAnsi="Times New Roman" w:cs="Times New Roman"/>
          <w:sz w:val="24"/>
          <w:szCs w:val="24"/>
        </w:rPr>
        <w:t>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</w:t>
      </w:r>
      <w:r>
        <w:rPr>
          <w:sz w:val="23"/>
          <w:szCs w:val="23"/>
        </w:rPr>
        <w:t xml:space="preserve"> </w:t>
      </w:r>
      <w:r w:rsidRPr="00AC32E4">
        <w:rPr>
          <w:rFonts w:ascii="Times New Roman" w:hAnsi="Times New Roman" w:cs="Times New Roman"/>
          <w:sz w:val="24"/>
          <w:szCs w:val="24"/>
        </w:rPr>
        <w:t>развивает активность и ответственность каждого обучающегося в социальной ситуации его развития.</w:t>
      </w:r>
    </w:p>
    <w:p w:rsidR="0050628A" w:rsidRPr="00AC32E4" w:rsidRDefault="0050628A" w:rsidP="0050628A">
      <w:pPr>
        <w:pStyle w:val="Default"/>
        <w:jc w:val="both"/>
      </w:pPr>
      <w:r w:rsidRPr="00AC32E4">
        <w:rPr>
          <w:b/>
          <w:bCs/>
        </w:rPr>
        <w:t xml:space="preserve">На уровне событий: </w:t>
      </w:r>
      <w:r w:rsidRPr="00AC32E4">
        <w:t xml:space="preserve"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50628A" w:rsidRPr="00AC32E4" w:rsidRDefault="0050628A" w:rsidP="00C47D8D">
      <w:pPr>
        <w:pStyle w:val="Default"/>
        <w:ind w:firstLine="708"/>
        <w:jc w:val="both"/>
      </w:pPr>
      <w:r w:rsidRPr="00AC32E4">
        <w:t xml:space="preserve">Особыми задачами воспитания обучающихся с особыми образовательными потребностями являются: </w:t>
      </w:r>
    </w:p>
    <w:p w:rsidR="0050628A" w:rsidRPr="00AC32E4" w:rsidRDefault="0050628A" w:rsidP="0050628A">
      <w:pPr>
        <w:pStyle w:val="Default"/>
        <w:jc w:val="both"/>
      </w:pPr>
      <w:r>
        <w:t>-</w:t>
      </w:r>
      <w:r w:rsidRPr="00AC32E4"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50628A" w:rsidRPr="00AC32E4" w:rsidRDefault="0050628A" w:rsidP="0050628A">
      <w:pPr>
        <w:pStyle w:val="Default"/>
        <w:jc w:val="both"/>
      </w:pPr>
      <w:r>
        <w:t>-</w:t>
      </w:r>
      <w:r w:rsidRPr="00AC32E4"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50628A" w:rsidRDefault="0050628A" w:rsidP="0050628A">
      <w:pPr>
        <w:pStyle w:val="Default"/>
        <w:jc w:val="both"/>
      </w:pPr>
      <w:r>
        <w:t>-</w:t>
      </w:r>
      <w:r w:rsidRPr="00AC32E4">
        <w:t xml:space="preserve"> построение воспитательной деятельности с учетом индивидуальных особенностей и возможностей каждого обучающегося; </w:t>
      </w:r>
    </w:p>
    <w:p w:rsidR="0050628A" w:rsidRDefault="0050628A" w:rsidP="005062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50628A" w:rsidRPr="00636E0D" w:rsidRDefault="0050628A" w:rsidP="008D3413">
      <w:pPr>
        <w:pStyle w:val="Default"/>
        <w:ind w:firstLine="708"/>
        <w:jc w:val="both"/>
      </w:pPr>
      <w:r w:rsidRPr="00636E0D">
        <w:t xml:space="preserve">При организации воспитания обучающихся с особыми образовательными потребностями школа ориентируется: </w:t>
      </w:r>
    </w:p>
    <w:p w:rsidR="0050628A" w:rsidRPr="00636E0D" w:rsidRDefault="0050628A" w:rsidP="0050628A">
      <w:pPr>
        <w:pStyle w:val="Default"/>
        <w:jc w:val="both"/>
      </w:pPr>
      <w:r>
        <w:t>-</w:t>
      </w:r>
      <w:r w:rsidRPr="00636E0D">
        <w:t xml:space="preserve">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50628A" w:rsidRPr="00636E0D" w:rsidRDefault="0050628A" w:rsidP="0050628A">
      <w:pPr>
        <w:pStyle w:val="Default"/>
        <w:jc w:val="both"/>
      </w:pPr>
      <w:r>
        <w:t>-</w:t>
      </w:r>
      <w:r w:rsidRPr="00636E0D"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</w:t>
      </w:r>
      <w:r>
        <w:t>м работы воспитателей, педагога-психолога</w:t>
      </w:r>
      <w:r w:rsidRPr="00636E0D">
        <w:t>, учителей-</w:t>
      </w:r>
      <w:r>
        <w:t>логопеда</w:t>
      </w:r>
      <w:r w:rsidRPr="00636E0D">
        <w:t xml:space="preserve">; </w:t>
      </w:r>
    </w:p>
    <w:p w:rsidR="0050628A" w:rsidRPr="00636E0D" w:rsidRDefault="0050628A" w:rsidP="0050628A">
      <w:pPr>
        <w:pStyle w:val="Default"/>
        <w:jc w:val="both"/>
      </w:pPr>
      <w:r>
        <w:t>-</w:t>
      </w:r>
      <w:r w:rsidRPr="00636E0D">
        <w:t xml:space="preserve">личностно ориентированный подход в организации всех видов деятельности обучающихся с особыми образовательными потребностями. </w:t>
      </w:r>
    </w:p>
    <w:p w:rsidR="0050628A" w:rsidRPr="00636E0D" w:rsidRDefault="0050628A" w:rsidP="008D3413">
      <w:pPr>
        <w:pStyle w:val="Default"/>
        <w:ind w:firstLine="708"/>
        <w:jc w:val="both"/>
      </w:pPr>
      <w:r w:rsidRPr="00636E0D">
        <w:rPr>
          <w:b/>
          <w:bCs/>
        </w:rPr>
        <w:t xml:space="preserve">3.4. Система поощрения социальной успешности и проявлений активной жизненной позиции обучающихся. </w:t>
      </w:r>
    </w:p>
    <w:p w:rsidR="0050628A" w:rsidRPr="00636E0D" w:rsidRDefault="0050628A" w:rsidP="008D3413">
      <w:pPr>
        <w:pStyle w:val="Default"/>
        <w:ind w:firstLine="708"/>
        <w:jc w:val="both"/>
      </w:pPr>
      <w:r w:rsidRPr="00636E0D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50628A" w:rsidRPr="008D3413" w:rsidRDefault="0050628A" w:rsidP="008D3413">
      <w:pPr>
        <w:pStyle w:val="Default"/>
        <w:ind w:firstLine="708"/>
        <w:jc w:val="both"/>
      </w:pPr>
      <w:r w:rsidRPr="008D3413">
        <w:rPr>
          <w:b/>
          <w:bCs/>
        </w:rPr>
        <w:t xml:space="preserve">Принципы поощрения, которыми руководствуется МБОУ «НСШ»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2. Регулирование частоты награждений – награждения по результатам конкурсов проводятся один раз в год по уровням образования.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9543A2">
        <w:lastRenderedPageBreak/>
        <w:t xml:space="preserve">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5. Дифференцированность поощрений – наличие уровней и типов наград позволяет продлить стимулирующее действие системы поощрения. </w:t>
      </w:r>
    </w:p>
    <w:p w:rsidR="0050628A" w:rsidRPr="009543A2" w:rsidRDefault="0050628A" w:rsidP="008D3413">
      <w:pPr>
        <w:pStyle w:val="Default"/>
        <w:ind w:firstLine="708"/>
        <w:jc w:val="both"/>
      </w:pPr>
      <w:r w:rsidRPr="009543A2">
        <w:rPr>
          <w:b/>
          <w:bCs/>
        </w:rPr>
        <w:t>Форма организации системы поощрений проявлений активной жизненной позиции и социальной успешности обучающихся в МБОУ «</w:t>
      </w:r>
      <w:r>
        <w:rPr>
          <w:b/>
          <w:bCs/>
        </w:rPr>
        <w:t>НСШ</w:t>
      </w:r>
      <w:r w:rsidRPr="009543A2">
        <w:rPr>
          <w:b/>
          <w:bCs/>
        </w:rPr>
        <w:t xml:space="preserve">»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В МБОУ «НСШ»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«Ученик года»;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«Волонтер года»;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 «Лучший спортсмен года». </w:t>
      </w:r>
    </w:p>
    <w:p w:rsidR="0050628A" w:rsidRPr="009543A2" w:rsidRDefault="0050628A" w:rsidP="008D3413">
      <w:pPr>
        <w:pStyle w:val="Default"/>
        <w:ind w:firstLine="708"/>
        <w:jc w:val="both"/>
      </w:pPr>
      <w:r w:rsidRPr="009543A2"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управляющий совет  школы, которые принимают решение о победителях, призерах и лауреатах конкурсов по итогам голосования. </w:t>
      </w:r>
    </w:p>
    <w:p w:rsidR="0050628A" w:rsidRPr="008D3413" w:rsidRDefault="0050628A" w:rsidP="008D3413">
      <w:pPr>
        <w:pStyle w:val="Default"/>
        <w:ind w:firstLine="708"/>
        <w:jc w:val="both"/>
      </w:pPr>
      <w:r w:rsidRPr="008D3413">
        <w:rPr>
          <w:b/>
          <w:bCs/>
        </w:rPr>
        <w:t xml:space="preserve">Формы фиксации достижений обучающихся, применяемые в МБОУ «НСШ»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1. 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артефакты признания – грамоты, поощрительные письма, фотографии призов и т. д.;  артефакты деятельности – рефераты, доклады, статьи, чертежи или фото изделий и т. д.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 </w:t>
      </w:r>
    </w:p>
    <w:p w:rsidR="0050628A" w:rsidRPr="009543A2" w:rsidRDefault="0050628A" w:rsidP="008D3413">
      <w:pPr>
        <w:pStyle w:val="Default"/>
        <w:ind w:firstLine="708"/>
        <w:jc w:val="both"/>
      </w:pPr>
      <w:r w:rsidRPr="009543A2">
        <w:rPr>
          <w:b/>
          <w:bCs/>
        </w:rPr>
        <w:t>Формы поощрений социальной успешности и проявлений активной жизненной позиции обучающихся МБОУ «</w:t>
      </w:r>
      <w:r>
        <w:rPr>
          <w:b/>
          <w:bCs/>
        </w:rPr>
        <w:t>НСШ</w:t>
      </w:r>
      <w:r w:rsidRPr="009543A2">
        <w:rPr>
          <w:b/>
          <w:bCs/>
        </w:rPr>
        <w:t xml:space="preserve">»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объявление благодарности;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награждение грамотой;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вручение сертификатов и дипломов;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занесение фотографии активиста на доску почета; </w:t>
      </w:r>
    </w:p>
    <w:p w:rsidR="0050628A" w:rsidRPr="008D3413" w:rsidRDefault="0050628A" w:rsidP="0050628A">
      <w:pPr>
        <w:pStyle w:val="Default"/>
        <w:jc w:val="both"/>
      </w:pPr>
      <w:r w:rsidRPr="009543A2">
        <w:t xml:space="preserve">награждение ценным подарком. </w:t>
      </w:r>
    </w:p>
    <w:p w:rsidR="0050628A" w:rsidRPr="009543A2" w:rsidRDefault="0050628A" w:rsidP="008D3413">
      <w:pPr>
        <w:pStyle w:val="Default"/>
        <w:ind w:firstLine="708"/>
        <w:jc w:val="both"/>
      </w:pPr>
      <w:r w:rsidRPr="009543A2">
        <w:rPr>
          <w:b/>
          <w:bCs/>
        </w:rPr>
        <w:t>3.5. Анализ воспитательного процесса в МБОУ «</w:t>
      </w:r>
      <w:r>
        <w:rPr>
          <w:b/>
          <w:bCs/>
        </w:rPr>
        <w:t>НСШ</w:t>
      </w:r>
      <w:r w:rsidRPr="009543A2">
        <w:rPr>
          <w:b/>
          <w:bCs/>
        </w:rPr>
        <w:t xml:space="preserve">» </w:t>
      </w:r>
      <w:r w:rsidRPr="009543A2">
        <w:t>осуществляется в соответствии с целевыми ориентирами результатов воспитания, личностными результатами обучающ</w:t>
      </w:r>
      <w:r>
        <w:t xml:space="preserve">ихся на уровне </w:t>
      </w:r>
      <w:r w:rsidRPr="009543A2">
        <w:t xml:space="preserve"> общего об</w:t>
      </w:r>
      <w:r>
        <w:t>разования, установленными ФГОС Н</w:t>
      </w:r>
      <w:r w:rsidRPr="009543A2">
        <w:t xml:space="preserve">ОО.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Планирование анализа воспитательного процесса включено в календарный план воспитательной работы. </w:t>
      </w:r>
    </w:p>
    <w:p w:rsidR="0050628A" w:rsidRPr="009543A2" w:rsidRDefault="0050628A" w:rsidP="008D3413">
      <w:pPr>
        <w:pStyle w:val="Default"/>
        <w:ind w:firstLine="708"/>
        <w:jc w:val="both"/>
      </w:pPr>
      <w:r w:rsidRPr="009543A2">
        <w:rPr>
          <w:b/>
          <w:bCs/>
        </w:rPr>
        <w:t>Основные принципы самоанализа воспитательной работы:</w:t>
      </w:r>
      <w:r w:rsidRPr="009543A2">
        <w:t xml:space="preserve"> </w:t>
      </w:r>
    </w:p>
    <w:p w:rsidR="0050628A" w:rsidRDefault="0050628A" w:rsidP="0050628A">
      <w:pPr>
        <w:pStyle w:val="Default"/>
        <w:jc w:val="both"/>
      </w:pPr>
      <w:r w:rsidRPr="009543A2">
        <w:t xml:space="preserve">взаимное уважение всех участников образовательных отношений; </w:t>
      </w:r>
    </w:p>
    <w:p w:rsidR="0050628A" w:rsidRPr="009543A2" w:rsidRDefault="0050628A" w:rsidP="0050628A">
      <w:pPr>
        <w:pStyle w:val="Default"/>
        <w:spacing w:after="164"/>
        <w:jc w:val="both"/>
      </w:pPr>
      <w:r w:rsidRPr="009543A2"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50628A" w:rsidRPr="009543A2" w:rsidRDefault="0050628A" w:rsidP="0050628A">
      <w:pPr>
        <w:pStyle w:val="Default"/>
        <w:spacing w:after="164"/>
        <w:jc w:val="both"/>
      </w:pPr>
      <w:r w:rsidRPr="009543A2">
        <w:lastRenderedPageBreak/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50628A" w:rsidRPr="009543A2" w:rsidRDefault="0050628A" w:rsidP="0050628A">
      <w:pPr>
        <w:pStyle w:val="Default"/>
        <w:jc w:val="both"/>
      </w:pPr>
      <w:r w:rsidRPr="009543A2">
        <w:t xml:space="preserve">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50628A" w:rsidRPr="008D3413" w:rsidRDefault="0050628A" w:rsidP="008D3413">
      <w:pPr>
        <w:pStyle w:val="Default"/>
        <w:ind w:firstLine="708"/>
        <w:jc w:val="both"/>
      </w:pPr>
      <w:r w:rsidRPr="008D3413">
        <w:rPr>
          <w:b/>
          <w:bCs/>
        </w:rPr>
        <w:t xml:space="preserve">Основные направления анализа воспитательного процесса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1. Результаты воспитания, социализации и саморазвития обучающихся.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Внимание педагогических работников сосредоточивается на вопросах: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какие проблемы, затруднения в личностном развитии обучающихся удалось решить за прошедший учебный год;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-какие проблемы, затруднения решить не удалось и почему;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-какие новые проблемы, трудности появились, над чем предстоит работать педагогическому коллективу.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1. Состояние совместной деятельности обучающихся и взрослых.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0628A" w:rsidRPr="008D3413" w:rsidRDefault="0050628A" w:rsidP="008D3413">
      <w:pPr>
        <w:pStyle w:val="Default"/>
        <w:ind w:firstLine="708"/>
        <w:jc w:val="both"/>
      </w:pPr>
      <w:r w:rsidRPr="008D3413"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 </w:t>
      </w:r>
    </w:p>
    <w:p w:rsidR="0050628A" w:rsidRPr="008D3413" w:rsidRDefault="0050628A" w:rsidP="008D3413">
      <w:pPr>
        <w:pStyle w:val="Default"/>
        <w:ind w:firstLine="708"/>
        <w:jc w:val="both"/>
      </w:pPr>
      <w:r w:rsidRPr="008D3413"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50628A" w:rsidRPr="008D3413" w:rsidRDefault="0050628A" w:rsidP="0050628A">
      <w:pPr>
        <w:pStyle w:val="Default"/>
        <w:jc w:val="both"/>
      </w:pPr>
      <w:r w:rsidRPr="008D3413"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50628A" w:rsidRPr="008D3413" w:rsidRDefault="0050628A" w:rsidP="008D3413">
      <w:pPr>
        <w:pStyle w:val="Default"/>
        <w:ind w:firstLine="708"/>
        <w:jc w:val="both"/>
      </w:pPr>
      <w:r w:rsidRPr="008D3413">
        <w:t xml:space="preserve">Внимание сосредотачивается на вопросах, связанных с качеством реализации воспитательного потенциала: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-урочной деятельности;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-внеурочной деятельности обучающихся;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 деятельности классных руководителей и их классов;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 проводимых общешкольных основных дел, мероприятий;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-внешкольных мероприятий;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-создания и поддержки предметно-пространственной среды;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-взаимодействия с родительским сообществом; </w:t>
      </w:r>
    </w:p>
    <w:p w:rsidR="0050628A" w:rsidRPr="008D3413" w:rsidRDefault="0050628A" w:rsidP="0050628A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-деятельности ученического самоуправления; </w:t>
      </w:r>
    </w:p>
    <w:p w:rsidR="0050628A" w:rsidRPr="008D3413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-деятельности по профилактике и безопасности;</w:t>
      </w:r>
    </w:p>
    <w:p w:rsidR="0050628A" w:rsidRPr="008D3413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-реализации потенциала социального партнерства;</w:t>
      </w:r>
    </w:p>
    <w:p w:rsidR="0050628A" w:rsidRPr="008D3413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-деятельности по профориентации обучающихся;</w:t>
      </w:r>
    </w:p>
    <w:p w:rsidR="0050628A" w:rsidRPr="008D3413" w:rsidRDefault="0050628A" w:rsidP="0050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lastRenderedPageBreak/>
        <w:t>-школьного музея.</w:t>
      </w:r>
    </w:p>
    <w:p w:rsidR="0050628A" w:rsidRPr="008D3413" w:rsidRDefault="0050628A" w:rsidP="00506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Итогом самоанализа воспитательной работы МБОУ «НСШ»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2B38BD" w:rsidRPr="008D3413" w:rsidRDefault="002B38BD" w:rsidP="0050628A">
      <w:pPr>
        <w:jc w:val="both"/>
        <w:rPr>
          <w:sz w:val="24"/>
          <w:szCs w:val="24"/>
        </w:rPr>
      </w:pPr>
    </w:p>
    <w:sectPr w:rsidR="002B38BD" w:rsidRPr="008D3413" w:rsidSect="00C47D8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6B6"/>
    <w:multiLevelType w:val="multilevel"/>
    <w:tmpl w:val="CEA2CC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CBE"/>
    <w:multiLevelType w:val="hybridMultilevel"/>
    <w:tmpl w:val="EA682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FA3134"/>
    <w:multiLevelType w:val="hybridMultilevel"/>
    <w:tmpl w:val="B0E01210"/>
    <w:lvl w:ilvl="0" w:tplc="4BF6AFC4">
      <w:numFmt w:val="bullet"/>
      <w:lvlText w:val="-"/>
      <w:lvlJc w:val="left"/>
      <w:pPr>
        <w:ind w:left="153" w:hanging="197"/>
      </w:pPr>
      <w:rPr>
        <w:rFonts w:hint="default"/>
        <w:w w:val="100"/>
        <w:lang w:val="ru-RU" w:eastAsia="en-US" w:bidi="ar-SA"/>
      </w:rPr>
    </w:lvl>
    <w:lvl w:ilvl="1" w:tplc="94FE7A20">
      <w:numFmt w:val="bullet"/>
      <w:lvlText w:val="-"/>
      <w:lvlJc w:val="left"/>
      <w:pPr>
        <w:ind w:left="15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9C8CD0">
      <w:numFmt w:val="bullet"/>
      <w:lvlText w:val=""/>
      <w:lvlJc w:val="left"/>
      <w:pPr>
        <w:ind w:left="955" w:hanging="4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9FCFD9A">
      <w:numFmt w:val="bullet"/>
      <w:lvlText w:val="-"/>
      <w:lvlJc w:val="left"/>
      <w:pPr>
        <w:ind w:left="1060" w:hanging="22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4" w:tplc="B5562608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5" w:tplc="82B040A2">
      <w:numFmt w:val="bullet"/>
      <w:lvlText w:val="•"/>
      <w:lvlJc w:val="left"/>
      <w:pPr>
        <w:ind w:left="3774" w:hanging="227"/>
      </w:pPr>
      <w:rPr>
        <w:rFonts w:hint="default"/>
        <w:lang w:val="ru-RU" w:eastAsia="en-US" w:bidi="ar-SA"/>
      </w:rPr>
    </w:lvl>
    <w:lvl w:ilvl="6" w:tplc="08C6F908">
      <w:numFmt w:val="bullet"/>
      <w:lvlText w:val="•"/>
      <w:lvlJc w:val="left"/>
      <w:pPr>
        <w:ind w:left="5131" w:hanging="227"/>
      </w:pPr>
      <w:rPr>
        <w:rFonts w:hint="default"/>
        <w:lang w:val="ru-RU" w:eastAsia="en-US" w:bidi="ar-SA"/>
      </w:rPr>
    </w:lvl>
    <w:lvl w:ilvl="7" w:tplc="35ECFED2">
      <w:numFmt w:val="bullet"/>
      <w:lvlText w:val="•"/>
      <w:lvlJc w:val="left"/>
      <w:pPr>
        <w:ind w:left="6488" w:hanging="227"/>
      </w:pPr>
      <w:rPr>
        <w:rFonts w:hint="default"/>
        <w:lang w:val="ru-RU" w:eastAsia="en-US" w:bidi="ar-SA"/>
      </w:rPr>
    </w:lvl>
    <w:lvl w:ilvl="8" w:tplc="4E0A5FEA">
      <w:numFmt w:val="bullet"/>
      <w:lvlText w:val="•"/>
      <w:lvlJc w:val="left"/>
      <w:pPr>
        <w:ind w:left="7845" w:hanging="227"/>
      </w:pPr>
      <w:rPr>
        <w:rFonts w:hint="default"/>
        <w:lang w:val="ru-RU" w:eastAsia="en-US" w:bidi="ar-SA"/>
      </w:rPr>
    </w:lvl>
  </w:abstractNum>
  <w:abstractNum w:abstractNumId="3">
    <w:nsid w:val="54B43243"/>
    <w:multiLevelType w:val="multilevel"/>
    <w:tmpl w:val="CEA2CC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6601F"/>
    <w:multiLevelType w:val="hybridMultilevel"/>
    <w:tmpl w:val="1934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0BE5"/>
    <w:rsid w:val="0000225C"/>
    <w:rsid w:val="00055888"/>
    <w:rsid w:val="000C68DA"/>
    <w:rsid w:val="000D781E"/>
    <w:rsid w:val="00155346"/>
    <w:rsid w:val="001D6D6A"/>
    <w:rsid w:val="00267DB8"/>
    <w:rsid w:val="00292EA1"/>
    <w:rsid w:val="002A58BB"/>
    <w:rsid w:val="002A7DC6"/>
    <w:rsid w:val="002B38BD"/>
    <w:rsid w:val="002C600A"/>
    <w:rsid w:val="002D4FD1"/>
    <w:rsid w:val="003C236B"/>
    <w:rsid w:val="003E5874"/>
    <w:rsid w:val="004302F6"/>
    <w:rsid w:val="00433E27"/>
    <w:rsid w:val="0045386E"/>
    <w:rsid w:val="00461FFF"/>
    <w:rsid w:val="00490BE5"/>
    <w:rsid w:val="0050628A"/>
    <w:rsid w:val="00520827"/>
    <w:rsid w:val="00544533"/>
    <w:rsid w:val="005657A8"/>
    <w:rsid w:val="005B3AA9"/>
    <w:rsid w:val="005B61C4"/>
    <w:rsid w:val="006844D3"/>
    <w:rsid w:val="006A687E"/>
    <w:rsid w:val="00720699"/>
    <w:rsid w:val="00743B57"/>
    <w:rsid w:val="007815B9"/>
    <w:rsid w:val="00791162"/>
    <w:rsid w:val="007D3791"/>
    <w:rsid w:val="00803B61"/>
    <w:rsid w:val="00874696"/>
    <w:rsid w:val="008D3413"/>
    <w:rsid w:val="00984F6A"/>
    <w:rsid w:val="0098791F"/>
    <w:rsid w:val="00A36135"/>
    <w:rsid w:val="00A40240"/>
    <w:rsid w:val="00AD68C1"/>
    <w:rsid w:val="00BF5C69"/>
    <w:rsid w:val="00C47D8D"/>
    <w:rsid w:val="00C620D9"/>
    <w:rsid w:val="00C72EF6"/>
    <w:rsid w:val="00C916CF"/>
    <w:rsid w:val="00CA5311"/>
    <w:rsid w:val="00D122CC"/>
    <w:rsid w:val="00D80F5B"/>
    <w:rsid w:val="00D95560"/>
    <w:rsid w:val="00DA3138"/>
    <w:rsid w:val="00E47504"/>
    <w:rsid w:val="00F45D2E"/>
    <w:rsid w:val="00FC0056"/>
    <w:rsid w:val="00F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Strong"/>
    <w:basedOn w:val="a0"/>
    <w:qFormat/>
    <w:rsid w:val="00544533"/>
    <w:rPr>
      <w:b/>
      <w:bCs/>
    </w:rPr>
  </w:style>
  <w:style w:type="paragraph" w:customStyle="1" w:styleId="3">
    <w:name w:val="стиль3"/>
    <w:basedOn w:val="a"/>
    <w:rsid w:val="0054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link w:val="a5"/>
    <w:uiPriority w:val="1"/>
    <w:qFormat/>
    <w:rsid w:val="00803B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80F5B"/>
  </w:style>
  <w:style w:type="paragraph" w:styleId="a6">
    <w:name w:val="Body Text"/>
    <w:basedOn w:val="a"/>
    <w:link w:val="a7"/>
    <w:uiPriority w:val="99"/>
    <w:unhideWhenUsed/>
    <w:rsid w:val="00D80F5B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Основной текст Знак"/>
    <w:basedOn w:val="a0"/>
    <w:link w:val="a6"/>
    <w:uiPriority w:val="99"/>
    <w:rsid w:val="00D80F5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List Paragraph"/>
    <w:basedOn w:val="a"/>
    <w:link w:val="a9"/>
    <w:uiPriority w:val="1"/>
    <w:qFormat/>
    <w:rsid w:val="00D80F5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9">
    <w:name w:val="Абзац списка Знак"/>
    <w:link w:val="a8"/>
    <w:uiPriority w:val="34"/>
    <w:qFormat/>
    <w:locked/>
    <w:rsid w:val="00D80F5B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Default">
    <w:name w:val="Default"/>
    <w:rsid w:val="00D80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link w:val="ab"/>
    <w:uiPriority w:val="99"/>
    <w:unhideWhenUsed/>
    <w:rsid w:val="00E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E47504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E47504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504"/>
    <w:pPr>
      <w:widowControl w:val="0"/>
      <w:shd w:val="clear" w:color="auto" w:fill="FFFFFF"/>
      <w:spacing w:after="0" w:line="269" w:lineRule="exact"/>
      <w:ind w:hanging="420"/>
      <w:jc w:val="center"/>
    </w:pPr>
    <w:rPr>
      <w:rFonts w:eastAsia="Times New Roman"/>
    </w:rPr>
  </w:style>
  <w:style w:type="character" w:customStyle="1" w:styleId="1">
    <w:name w:val="Заголовок №1_"/>
    <w:link w:val="10"/>
    <w:rsid w:val="00E47504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47504"/>
    <w:pPr>
      <w:widowControl w:val="0"/>
      <w:shd w:val="clear" w:color="auto" w:fill="FFFFFF"/>
      <w:spacing w:after="240" w:line="269" w:lineRule="exact"/>
      <w:ind w:hanging="800"/>
      <w:outlineLvl w:val="0"/>
    </w:pPr>
    <w:rPr>
      <w:rFonts w:eastAsia="Times New Roman"/>
      <w:b/>
      <w:bCs/>
    </w:rPr>
  </w:style>
  <w:style w:type="character" w:customStyle="1" w:styleId="30">
    <w:name w:val="Основной текст (3)_"/>
    <w:link w:val="31"/>
    <w:rsid w:val="00E47504"/>
    <w:rPr>
      <w:rFonts w:eastAsia="Times New Roman"/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47504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/>
      <w:bCs/>
      <w:i/>
      <w:iCs/>
    </w:rPr>
  </w:style>
  <w:style w:type="character" w:customStyle="1" w:styleId="CharAttribute501">
    <w:name w:val="CharAttribute501"/>
    <w:uiPriority w:val="99"/>
    <w:qFormat/>
    <w:rsid w:val="005B3AA9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B3AA9"/>
    <w:rPr>
      <w:rFonts w:ascii="Times New Roman" w:eastAsia="Times New Roman"/>
      <w:sz w:val="28"/>
    </w:rPr>
  </w:style>
  <w:style w:type="character" w:customStyle="1" w:styleId="CharAttribute502">
    <w:name w:val="CharAttribute502"/>
    <w:rsid w:val="005B3AA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B3AA9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6546&amp;date=13.01.2023&amp;dst=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26546&amp;date=13.01.2023&amp;dst=4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2875&amp;date=13.01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6546&amp;date=13.01.2023&amp;dst=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25</Pages>
  <Words>11596</Words>
  <Characters>66102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Татьяна Шутяк</cp:lastModifiedBy>
  <cp:revision>13</cp:revision>
  <dcterms:created xsi:type="dcterms:W3CDTF">2023-03-25T17:32:00Z</dcterms:created>
  <dcterms:modified xsi:type="dcterms:W3CDTF">2023-12-25T07:33:00Z</dcterms:modified>
</cp:coreProperties>
</file>