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66" w:rsidRDefault="00061666" w:rsidP="00061666"/>
    <w:p w:rsidR="00AE24E6" w:rsidRDefault="00AE24E6" w:rsidP="00061666"/>
    <w:p w:rsidR="00AE24E6" w:rsidRDefault="00AE24E6" w:rsidP="00061666"/>
    <w:p w:rsidR="00AE24E6" w:rsidRDefault="00AE24E6" w:rsidP="00061666"/>
    <w:p w:rsidR="00AE24E6" w:rsidRDefault="00AE24E6" w:rsidP="00061666"/>
    <w:p w:rsidR="00AE24E6" w:rsidRDefault="00AE24E6" w:rsidP="00061666"/>
    <w:p w:rsidR="00061666" w:rsidRDefault="00061666" w:rsidP="00061666">
      <w:pPr>
        <w:jc w:val="center"/>
        <w:rPr>
          <w:b/>
        </w:rPr>
      </w:pPr>
    </w:p>
    <w:p w:rsidR="00061666" w:rsidRDefault="00061666" w:rsidP="00061666">
      <w:pPr>
        <w:jc w:val="center"/>
        <w:rPr>
          <w:b/>
        </w:rPr>
      </w:pPr>
    </w:p>
    <w:p w:rsidR="00061666" w:rsidRPr="00B36532" w:rsidRDefault="00061666" w:rsidP="00061666">
      <w:pPr>
        <w:jc w:val="center"/>
        <w:rPr>
          <w:b/>
        </w:rPr>
      </w:pPr>
    </w:p>
    <w:p w:rsidR="00061666" w:rsidRPr="00B36532" w:rsidRDefault="00061666" w:rsidP="000616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2">
        <w:rPr>
          <w:rFonts w:ascii="Times New Roman" w:hAnsi="Times New Roman" w:cs="Times New Roman"/>
          <w:b/>
          <w:sz w:val="40"/>
          <w:szCs w:val="40"/>
        </w:rPr>
        <w:t xml:space="preserve">Рабочая программа воспитания обучающихся на уровне </w:t>
      </w:r>
      <w:r>
        <w:rPr>
          <w:rFonts w:ascii="Times New Roman" w:hAnsi="Times New Roman" w:cs="Times New Roman"/>
          <w:b/>
          <w:sz w:val="40"/>
          <w:szCs w:val="40"/>
        </w:rPr>
        <w:t>основного</w:t>
      </w:r>
      <w:r w:rsidRPr="00B36532">
        <w:rPr>
          <w:rFonts w:ascii="Times New Roman" w:hAnsi="Times New Roman" w:cs="Times New Roman"/>
          <w:b/>
          <w:sz w:val="40"/>
          <w:szCs w:val="40"/>
        </w:rPr>
        <w:t xml:space="preserve"> общего образования</w:t>
      </w:r>
    </w:p>
    <w:p w:rsidR="00061666" w:rsidRPr="00B36532" w:rsidRDefault="00061666" w:rsidP="000616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2">
        <w:rPr>
          <w:rFonts w:ascii="Times New Roman" w:hAnsi="Times New Roman" w:cs="Times New Roman"/>
          <w:b/>
          <w:sz w:val="40"/>
          <w:szCs w:val="40"/>
        </w:rPr>
        <w:t>МБОУ «НСШ»</w:t>
      </w:r>
    </w:p>
    <w:p w:rsidR="00061666" w:rsidRDefault="00061666" w:rsidP="00061666">
      <w:pPr>
        <w:rPr>
          <w:rFonts w:ascii="Times New Roman" w:hAnsi="Times New Roman" w:cs="Times New Roman"/>
          <w:sz w:val="40"/>
          <w:szCs w:val="40"/>
        </w:rPr>
      </w:pPr>
    </w:p>
    <w:p w:rsidR="00061666" w:rsidRDefault="00061666" w:rsidP="00061666">
      <w:pPr>
        <w:rPr>
          <w:rFonts w:ascii="Times New Roman" w:hAnsi="Times New Roman" w:cs="Times New Roman"/>
          <w:sz w:val="40"/>
          <w:szCs w:val="40"/>
        </w:rPr>
      </w:pPr>
    </w:p>
    <w:p w:rsidR="00061666" w:rsidRDefault="00061666" w:rsidP="00061666">
      <w:pPr>
        <w:rPr>
          <w:rFonts w:ascii="Times New Roman" w:hAnsi="Times New Roman" w:cs="Times New Roman"/>
          <w:sz w:val="40"/>
          <w:szCs w:val="40"/>
        </w:rPr>
      </w:pPr>
    </w:p>
    <w:p w:rsidR="00061666" w:rsidRDefault="00061666" w:rsidP="00061666">
      <w:pPr>
        <w:rPr>
          <w:rFonts w:ascii="Times New Roman" w:hAnsi="Times New Roman" w:cs="Times New Roman"/>
          <w:sz w:val="40"/>
          <w:szCs w:val="40"/>
        </w:rPr>
      </w:pPr>
    </w:p>
    <w:p w:rsidR="00AE24E6" w:rsidRDefault="00AE24E6" w:rsidP="00061666">
      <w:pPr>
        <w:rPr>
          <w:rFonts w:ascii="Times New Roman" w:hAnsi="Times New Roman" w:cs="Times New Roman"/>
          <w:sz w:val="40"/>
          <w:szCs w:val="40"/>
        </w:rPr>
      </w:pPr>
    </w:p>
    <w:p w:rsidR="00AE24E6" w:rsidRDefault="00AE24E6" w:rsidP="00061666">
      <w:pPr>
        <w:rPr>
          <w:rFonts w:ascii="Times New Roman" w:hAnsi="Times New Roman" w:cs="Times New Roman"/>
          <w:sz w:val="40"/>
          <w:szCs w:val="40"/>
        </w:rPr>
      </w:pPr>
    </w:p>
    <w:p w:rsidR="00AE24E6" w:rsidRDefault="00AE24E6" w:rsidP="00061666">
      <w:pPr>
        <w:rPr>
          <w:rFonts w:ascii="Times New Roman" w:hAnsi="Times New Roman" w:cs="Times New Roman"/>
          <w:sz w:val="40"/>
          <w:szCs w:val="40"/>
        </w:rPr>
      </w:pPr>
    </w:p>
    <w:p w:rsidR="00AE24E6" w:rsidRDefault="00AE24E6" w:rsidP="00061666">
      <w:pPr>
        <w:rPr>
          <w:rFonts w:ascii="Times New Roman" w:hAnsi="Times New Roman" w:cs="Times New Roman"/>
          <w:sz w:val="40"/>
          <w:szCs w:val="40"/>
        </w:rPr>
      </w:pPr>
    </w:p>
    <w:p w:rsidR="00AE24E6" w:rsidRDefault="00AE24E6" w:rsidP="00061666">
      <w:pPr>
        <w:rPr>
          <w:rFonts w:ascii="Times New Roman" w:hAnsi="Times New Roman" w:cs="Times New Roman"/>
          <w:sz w:val="40"/>
          <w:szCs w:val="40"/>
        </w:rPr>
      </w:pPr>
    </w:p>
    <w:p w:rsidR="00061666" w:rsidRDefault="00061666" w:rsidP="00061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пгт.Новоозерное</w:t>
      </w:r>
    </w:p>
    <w:p w:rsidR="003E2AD2" w:rsidRDefault="00061666" w:rsidP="00B63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AE24E6" w:rsidRDefault="00AE24E6" w:rsidP="003E2AD2">
      <w:pPr>
        <w:pStyle w:val="ConsPlusTitle"/>
        <w:ind w:firstLine="540"/>
        <w:jc w:val="both"/>
        <w:outlineLvl w:val="2"/>
      </w:pPr>
    </w:p>
    <w:p w:rsidR="00B63FC3" w:rsidRDefault="00B63FC3" w:rsidP="003E2AD2">
      <w:pPr>
        <w:pStyle w:val="ConsPlusTitle"/>
        <w:ind w:firstLine="540"/>
        <w:jc w:val="both"/>
        <w:outlineLvl w:val="2"/>
      </w:pPr>
    </w:p>
    <w:p w:rsidR="00061666" w:rsidRPr="00B36532" w:rsidRDefault="00061666" w:rsidP="00061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1666" w:rsidRDefault="00061666" w:rsidP="0006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666" w:rsidRPr="00B36532" w:rsidRDefault="00061666" w:rsidP="00B6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32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воспитания ООП НОО МБОУ «НСШ</w:t>
      </w:r>
      <w:r w:rsidRPr="00B36532">
        <w:rPr>
          <w:rFonts w:ascii="Times New Roman" w:hAnsi="Times New Roman" w:cs="Times New Roman"/>
          <w:sz w:val="24"/>
          <w:szCs w:val="24"/>
        </w:rPr>
        <w:t>» (далее – Программа воспитания) разработана на основе Федеральной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(приказ Минпросвещения</w:t>
      </w:r>
      <w:r w:rsidRPr="00B36532">
        <w:t xml:space="preserve"> </w:t>
      </w:r>
      <w: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>РФ</w:t>
      </w:r>
      <w:r>
        <w:t xml:space="preserve"> </w:t>
      </w:r>
      <w:r w:rsidRPr="00B365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3E2AD2" w:rsidRPr="00B63FC3" w:rsidRDefault="00061666" w:rsidP="00B63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 ООО  от 16 ноября 2022 г. №</w:t>
      </w:r>
      <w:r w:rsidRPr="00B36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993 )</w:t>
      </w:r>
      <w:r w:rsidRPr="00B36532">
        <w:rPr>
          <w:rFonts w:ascii="Times New Roman" w:hAnsi="Times New Roman" w:cs="Times New Roman"/>
          <w:sz w:val="24"/>
          <w:szCs w:val="24"/>
        </w:rPr>
        <w:t>. Данная программа основывается на единстве и преемственности образовательного процесса все</w:t>
      </w:r>
      <w:r>
        <w:rPr>
          <w:rFonts w:ascii="Times New Roman" w:hAnsi="Times New Roman" w:cs="Times New Roman"/>
          <w:sz w:val="24"/>
          <w:szCs w:val="24"/>
        </w:rPr>
        <w:t>х уровней общего образования</w:t>
      </w:r>
      <w:r w:rsidRPr="00B36532">
        <w:rPr>
          <w:rFonts w:ascii="Times New Roman" w:hAnsi="Times New Roman" w:cs="Times New Roman"/>
          <w:sz w:val="24"/>
          <w:szCs w:val="24"/>
        </w:rPr>
        <w:t>.</w:t>
      </w:r>
    </w:p>
    <w:p w:rsidR="003E2AD2" w:rsidRPr="00B63FC3" w:rsidRDefault="003E2AD2" w:rsidP="00B63FC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3E2AD2" w:rsidRPr="00B63FC3" w:rsidRDefault="00B63FC3" w:rsidP="00B63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3E2AD2" w:rsidRPr="00B63FC3" w:rsidRDefault="00B63FC3" w:rsidP="00B63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E2AD2" w:rsidRPr="00B63FC3" w:rsidRDefault="00B63FC3" w:rsidP="00B63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E2AD2" w:rsidRPr="00B63FC3" w:rsidRDefault="00B63FC3" w:rsidP="00B63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E2AD2" w:rsidRPr="00B63FC3" w:rsidRDefault="00B63FC3" w:rsidP="00B63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2AD2" w:rsidRPr="00B63FC3" w:rsidRDefault="003E2AD2" w:rsidP="00B63FC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3E2AD2" w:rsidRPr="00B63FC3" w:rsidRDefault="003E2AD2" w:rsidP="00B63FC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Pr="00B63FC3" w:rsidRDefault="00146C2E" w:rsidP="00B63FC3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AD2" w:rsidRPr="00B63FC3">
        <w:rPr>
          <w:rFonts w:ascii="Times New Roman" w:hAnsi="Times New Roman" w:cs="Times New Roman"/>
          <w:sz w:val="28"/>
          <w:szCs w:val="28"/>
        </w:rPr>
        <w:t>. Целевой раздел.</w:t>
      </w:r>
    </w:p>
    <w:p w:rsidR="003E2AD2" w:rsidRPr="00B63FC3" w:rsidRDefault="00146C2E" w:rsidP="00B63FC3">
      <w:pPr>
        <w:pStyle w:val="a5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3FC3" w:rsidRPr="00B63FC3">
        <w:rPr>
          <w:rFonts w:ascii="Times New Roman" w:hAnsi="Times New Roman" w:cs="Times New Roman"/>
          <w:sz w:val="24"/>
          <w:szCs w:val="24"/>
        </w:rPr>
        <w:t xml:space="preserve">.1. </w:t>
      </w:r>
      <w:r w:rsidR="003E2AD2" w:rsidRPr="00B63FC3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B63FC3" w:rsidRDefault="00146C2E" w:rsidP="00B63FC3">
      <w:pPr>
        <w:pStyle w:val="a5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3FC3">
        <w:rPr>
          <w:rFonts w:ascii="Times New Roman" w:hAnsi="Times New Roman" w:cs="Times New Roman"/>
          <w:sz w:val="24"/>
          <w:szCs w:val="24"/>
        </w:rPr>
        <w:t>.2.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</w:t>
      </w:r>
      <w:r w:rsidR="003E2AD2" w:rsidRPr="00B63FC3">
        <w:rPr>
          <w:rFonts w:ascii="Times New Roman" w:hAnsi="Times New Roman" w:cs="Times New Roman"/>
          <w:sz w:val="24"/>
          <w:szCs w:val="24"/>
        </w:rPr>
        <w:lastRenderedPageBreak/>
        <w:t>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B63FC3" w:rsidRDefault="00146C2E" w:rsidP="00B63FC3">
      <w:pPr>
        <w:pStyle w:val="a5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3FC3" w:rsidRPr="00B63F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2AD2" w:rsidRPr="00B63FC3">
        <w:rPr>
          <w:rFonts w:ascii="Times New Roman" w:hAnsi="Times New Roman" w:cs="Times New Roman"/>
          <w:b/>
          <w:bCs/>
          <w:sz w:val="24"/>
          <w:szCs w:val="24"/>
        </w:rPr>
        <w:t>3. Цель и задачи воспитания обучающихся.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Цель воспитания обучающихся в образовательной организации: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B63FC3" w:rsidRDefault="00146C2E" w:rsidP="00B63FC3">
      <w:pPr>
        <w:pStyle w:val="a5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3FC3" w:rsidRPr="00B63FC3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3E2AD2" w:rsidRPr="00B63FC3">
        <w:rPr>
          <w:rFonts w:ascii="Times New Roman" w:hAnsi="Times New Roman" w:cs="Times New Roman"/>
          <w:b/>
          <w:bCs/>
          <w:sz w:val="24"/>
          <w:szCs w:val="24"/>
        </w:rPr>
        <w:t>Задачи воспитания обучающихся в образовательной организации: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5" w:history="1">
        <w:r w:rsidR="003E2AD2" w:rsidRPr="00B63F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ФГОС ООО</w:t>
        </w:r>
      </w:hyperlink>
      <w:r w:rsidR="003E2AD2" w:rsidRPr="00B63FC3">
        <w:rPr>
          <w:rFonts w:ascii="Times New Roman" w:hAnsi="Times New Roman" w:cs="Times New Roman"/>
          <w:sz w:val="24"/>
          <w:szCs w:val="24"/>
        </w:rPr>
        <w:t>.</w:t>
      </w:r>
    </w:p>
    <w:p w:rsidR="003E2AD2" w:rsidRPr="00B63FC3" w:rsidRDefault="00146C2E" w:rsidP="00B63FC3">
      <w:pPr>
        <w:pStyle w:val="a5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3FC3" w:rsidRPr="00B63FC3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3E2AD2" w:rsidRPr="00B63FC3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 освоения обучающимися образовательных программ включают</w:t>
      </w:r>
      <w:r w:rsidR="00B63FC3" w:rsidRPr="00B63F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3E2AD2" w:rsidRPr="00B63FC3" w:rsidRDefault="00B63FC3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3E2AD2" w:rsidRPr="00B63FC3" w:rsidRDefault="008813EA" w:rsidP="00B63F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E2AD2" w:rsidRPr="00B63FC3" w:rsidRDefault="003E2AD2" w:rsidP="008813E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3E2AD2" w:rsidRPr="008813EA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13EA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.6. </w:t>
      </w:r>
      <w:r w:rsidR="003E2AD2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воспитания.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.6.1.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6" w:history="1">
        <w:r w:rsidR="003E2AD2" w:rsidRPr="00C76F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ФГОС ООО</w:t>
        </w:r>
      </w:hyperlink>
      <w:r w:rsidR="003E2AD2" w:rsidRPr="00B63FC3">
        <w:rPr>
          <w:rFonts w:ascii="Times New Roman" w:hAnsi="Times New Roman" w:cs="Times New Roman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.6.2.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.6.3.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</w:t>
      </w:r>
      <w:r w:rsidR="003E2AD2" w:rsidRPr="00B63FC3">
        <w:rPr>
          <w:rFonts w:ascii="Times New Roman" w:hAnsi="Times New Roman" w:cs="Times New Roman"/>
          <w:sz w:val="24"/>
          <w:szCs w:val="24"/>
        </w:rPr>
        <w:lastRenderedPageBreak/>
        <w:t>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.6.4.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.6.5.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.6.7.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.6.8.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.6.9.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.6.10.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8813EA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13EA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.7. </w:t>
      </w:r>
      <w:r w:rsidR="003E2AD2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.7.1.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Требования к личностным результатам освоения обучающимися ООП ООО установлены </w:t>
      </w:r>
      <w:hyperlink r:id="rId7" w:history="1">
        <w:r w:rsidR="003E2AD2" w:rsidRPr="00881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ФГОС ООО</w:t>
        </w:r>
      </w:hyperlink>
      <w:r w:rsidR="003E2AD2" w:rsidRPr="008813EA">
        <w:rPr>
          <w:rFonts w:ascii="Times New Roman" w:hAnsi="Times New Roman" w:cs="Times New Roman"/>
          <w:sz w:val="24"/>
          <w:szCs w:val="24"/>
        </w:rPr>
        <w:t>.</w:t>
      </w:r>
    </w:p>
    <w:p w:rsidR="003E2AD2" w:rsidRPr="00B63FC3" w:rsidRDefault="003E2AD2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8" w:history="1">
        <w:r w:rsidRPr="000F7F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ФГОС ООО</w:t>
        </w:r>
      </w:hyperlink>
      <w:r w:rsidRPr="000F7F4A">
        <w:rPr>
          <w:rFonts w:ascii="Times New Roman" w:hAnsi="Times New Roman" w:cs="Times New Roman"/>
          <w:sz w:val="24"/>
          <w:szCs w:val="24"/>
        </w:rPr>
        <w:t>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.7.2.</w:t>
      </w:r>
      <w:r w:rsidR="003E2AD2" w:rsidRPr="00B63FC3">
        <w:rPr>
          <w:rFonts w:ascii="Times New Roman" w:hAnsi="Times New Roman" w:cs="Times New Roman"/>
          <w:sz w:val="24"/>
          <w:szCs w:val="24"/>
        </w:rPr>
        <w:t xml:space="preserve">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B63FC3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13EA">
        <w:rPr>
          <w:rFonts w:ascii="Times New Roman" w:hAnsi="Times New Roman" w:cs="Times New Roman"/>
          <w:sz w:val="24"/>
          <w:szCs w:val="24"/>
        </w:rPr>
        <w:t>.7</w:t>
      </w:r>
      <w:r w:rsidR="003E2AD2" w:rsidRPr="00B63FC3">
        <w:rPr>
          <w:rFonts w:ascii="Times New Roman" w:hAnsi="Times New Roman" w:cs="Times New Roman"/>
          <w:sz w:val="24"/>
          <w:szCs w:val="24"/>
        </w:rPr>
        <w:t>.3. Целевые ориентиры результатов воспитания на уровне основного общего образования.</w:t>
      </w:r>
    </w:p>
    <w:p w:rsidR="003E2AD2" w:rsidRPr="008813EA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13EA" w:rsidRPr="008813EA">
        <w:rPr>
          <w:rFonts w:ascii="Times New Roman" w:hAnsi="Times New Roman" w:cs="Times New Roman"/>
          <w:b/>
          <w:bCs/>
          <w:sz w:val="24"/>
          <w:szCs w:val="24"/>
        </w:rPr>
        <w:t>.8.</w:t>
      </w:r>
      <w:r w:rsidR="003E2AD2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Гражданско-патриотическое воспитание: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8813EA" w:rsidRDefault="00146C2E" w:rsidP="008813E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813EA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.9. </w:t>
      </w:r>
      <w:r w:rsidR="003E2AD2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 Духовно-нравственное воспитание: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B63FC3" w:rsidRDefault="008813EA" w:rsidP="008813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B63FC3" w:rsidRDefault="003E2AD2" w:rsidP="008813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B63FC3" w:rsidRDefault="003E2AD2" w:rsidP="000F7F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8813EA" w:rsidRDefault="00146C2E" w:rsidP="000F7F4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13EA" w:rsidRPr="008813EA">
        <w:rPr>
          <w:rFonts w:ascii="Times New Roman" w:hAnsi="Times New Roman" w:cs="Times New Roman"/>
          <w:b/>
          <w:bCs/>
          <w:sz w:val="24"/>
          <w:szCs w:val="24"/>
        </w:rPr>
        <w:t xml:space="preserve">.10. </w:t>
      </w:r>
      <w:r w:rsidR="003E2AD2" w:rsidRPr="008813EA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3E2AD2" w:rsidRPr="00B63FC3" w:rsidRDefault="008813E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3E2AD2" w:rsidRPr="00B63FC3" w:rsidRDefault="008813E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3E2AD2" w:rsidRPr="00B63FC3" w:rsidRDefault="003E2AD2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3FC3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3E2AD2" w:rsidRPr="000F7F4A" w:rsidRDefault="00146C2E" w:rsidP="000F7F4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F4A" w:rsidRPr="000F7F4A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3E2AD2" w:rsidRPr="000F7F4A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воспитание, формирование культуры здоровья и эмоционального благополучия: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0F7F4A" w:rsidRDefault="00146C2E" w:rsidP="000F7F4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F4A" w:rsidRPr="000F7F4A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3E2AD2" w:rsidRPr="000F7F4A">
        <w:rPr>
          <w:rFonts w:ascii="Times New Roman" w:hAnsi="Times New Roman" w:cs="Times New Roman"/>
          <w:b/>
          <w:bCs/>
          <w:sz w:val="24"/>
          <w:szCs w:val="24"/>
        </w:rPr>
        <w:t xml:space="preserve"> Трудовое воспитание: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3E2AD2" w:rsidRPr="000F7F4A" w:rsidRDefault="000F7F4A" w:rsidP="000F7F4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46C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F7F4A">
        <w:rPr>
          <w:rFonts w:ascii="Times New Roman" w:hAnsi="Times New Roman" w:cs="Times New Roman"/>
          <w:b/>
          <w:bCs/>
          <w:sz w:val="24"/>
          <w:szCs w:val="24"/>
        </w:rPr>
        <w:t>.13.</w:t>
      </w:r>
      <w:r w:rsidR="003E2AD2" w:rsidRPr="000F7F4A">
        <w:rPr>
          <w:rFonts w:ascii="Times New Roman" w:hAnsi="Times New Roman" w:cs="Times New Roman"/>
          <w:b/>
          <w:bCs/>
          <w:sz w:val="24"/>
          <w:szCs w:val="24"/>
        </w:rPr>
        <w:t xml:space="preserve"> Экологическое воспитание: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3E2AD2" w:rsidRPr="000F7F4A" w:rsidRDefault="00146C2E" w:rsidP="000F7F4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F4A" w:rsidRPr="000F7F4A">
        <w:rPr>
          <w:rFonts w:ascii="Times New Roman" w:hAnsi="Times New Roman" w:cs="Times New Roman"/>
          <w:b/>
          <w:bCs/>
          <w:sz w:val="24"/>
          <w:szCs w:val="24"/>
        </w:rPr>
        <w:t xml:space="preserve">.14. </w:t>
      </w:r>
      <w:r w:rsidR="003E2AD2" w:rsidRPr="000F7F4A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 научного познания: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Pr="00B63FC3" w:rsidRDefault="000F7F4A" w:rsidP="000F7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B63FC3">
        <w:rPr>
          <w:rFonts w:ascii="Times New Roma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Pr="00B63FC3" w:rsidRDefault="003E2AD2" w:rsidP="00B63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2AD2" w:rsidRPr="000F7F4A" w:rsidRDefault="003E2AD2" w:rsidP="000F7F4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F7F4A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3E2AD2" w:rsidRDefault="000F7F4A" w:rsidP="003E2AD2">
      <w:pPr>
        <w:pStyle w:val="ConsPlusNormal"/>
        <w:spacing w:before="240"/>
        <w:ind w:firstLine="540"/>
        <w:jc w:val="both"/>
      </w:pPr>
      <w:r>
        <w:lastRenderedPageBreak/>
        <w:t>3.1.</w:t>
      </w:r>
      <w:r w:rsidR="003E2AD2">
        <w:t xml:space="preserve"> Уклад образовательной организации.</w:t>
      </w:r>
    </w:p>
    <w:p w:rsidR="00D117AA" w:rsidRPr="000D781E" w:rsidRDefault="00D117AA" w:rsidP="00D117AA">
      <w:pPr>
        <w:pStyle w:val="ConsPlusNormal"/>
        <w:jc w:val="both"/>
      </w:pPr>
      <w:r w:rsidRPr="000D781E">
        <w:t xml:space="preserve">В данном разделе раскрываются основные особенности уклада </w:t>
      </w:r>
      <w:r>
        <w:t xml:space="preserve">Муниципального бюджетного общеобразовательного учреждения «Новоозерновская средняя школа» </w:t>
      </w:r>
      <w:r w:rsidRPr="000D781E">
        <w:t>образовательной организации.</w:t>
      </w:r>
    </w:p>
    <w:p w:rsidR="00D117AA" w:rsidRPr="000D781E" w:rsidRDefault="00D117AA" w:rsidP="00D117AA">
      <w:pPr>
        <w:pStyle w:val="ConsPlusNormal"/>
        <w:ind w:firstLine="540"/>
        <w:jc w:val="both"/>
      </w:pPr>
      <w:r w:rsidRPr="000D781E"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D117AA" w:rsidRPr="000D781E" w:rsidRDefault="00D117AA" w:rsidP="00D117A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81E">
        <w:rPr>
          <w:rFonts w:ascii="Times New Roman" w:hAnsi="Times New Roman" w:cs="Times New Roman"/>
          <w:b/>
          <w:sz w:val="24"/>
          <w:szCs w:val="24"/>
        </w:rPr>
        <w:t>Характеристики уклада, особенностей условий воспитания в МБОУ «НСШ»</w:t>
      </w:r>
    </w:p>
    <w:p w:rsidR="00D117AA" w:rsidRPr="000D781E" w:rsidRDefault="00D117AA" w:rsidP="00D1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«Новоозерновская средняя  школа города Евпатории Республики Крым» является единственной средней общеобразовательной школой и социально- культурным центром поселка.</w:t>
      </w:r>
    </w:p>
    <w:p w:rsidR="00D117AA" w:rsidRPr="000D781E" w:rsidRDefault="00D117AA" w:rsidP="00D117AA">
      <w:pPr>
        <w:pStyle w:val="a5"/>
        <w:ind w:right="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 xml:space="preserve">Специфика школы заключается в том, что она располагается  в 35 км от города Евпатории. </w:t>
      </w:r>
    </w:p>
    <w:p w:rsidR="00D117AA" w:rsidRPr="000D781E" w:rsidRDefault="00D117AA" w:rsidP="00D117AA">
      <w:pPr>
        <w:pStyle w:val="a5"/>
        <w:ind w:right="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«Новоозерновская средняя школа города Евпатории Республики Крым» была построена в 1974 году. В 2018 году по Соглашению с Крымской военно-морской базой в школе открыт первый кадетский класс. В 2020 году в параллели 5-х классов открыт второй кадетский класс.</w:t>
      </w:r>
    </w:p>
    <w:p w:rsidR="00D117AA" w:rsidRPr="000D781E" w:rsidRDefault="00D117AA" w:rsidP="00D117AA">
      <w:pPr>
        <w:pStyle w:val="a7"/>
        <w:wordWrap/>
        <w:spacing w:after="0"/>
        <w:ind w:firstLine="556"/>
        <w:rPr>
          <w:sz w:val="24"/>
          <w:lang w:val="ru-RU"/>
        </w:rPr>
      </w:pPr>
      <w:r w:rsidRPr="000D781E">
        <w:rPr>
          <w:sz w:val="24"/>
          <w:lang w:val="ru-RU"/>
        </w:rPr>
        <w:t>Школа</w:t>
      </w:r>
      <w:r w:rsidRPr="000D781E">
        <w:rPr>
          <w:spacing w:val="-6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удалена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от</w:t>
      </w:r>
      <w:r w:rsidRPr="000D781E">
        <w:rPr>
          <w:spacing w:val="-1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города,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культурных</w:t>
      </w:r>
      <w:r w:rsidRPr="000D781E">
        <w:rPr>
          <w:spacing w:val="4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Центров,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но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использует</w:t>
      </w:r>
      <w:r w:rsidRPr="000D781E">
        <w:rPr>
          <w:spacing w:val="-9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</w:t>
      </w:r>
      <w:r w:rsidRPr="000D781E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воспитании</w:t>
      </w:r>
      <w:r w:rsidRPr="000D781E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 xml:space="preserve">цифровые </w:t>
      </w:r>
      <w:r w:rsidRPr="000D781E">
        <w:rPr>
          <w:spacing w:val="-5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возможности,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электронные образовательные платформы.</w:t>
      </w:r>
    </w:p>
    <w:p w:rsidR="00D117AA" w:rsidRPr="000D781E" w:rsidRDefault="00D117AA" w:rsidP="00D117AA">
      <w:pPr>
        <w:pStyle w:val="a7"/>
        <w:wordWrap/>
        <w:spacing w:after="0"/>
        <w:ind w:right="228"/>
        <w:rPr>
          <w:sz w:val="24"/>
          <w:lang w:val="ru-RU"/>
        </w:rPr>
      </w:pPr>
      <w:r w:rsidRPr="000D781E">
        <w:rPr>
          <w:sz w:val="24"/>
          <w:lang w:val="ru-RU"/>
        </w:rPr>
        <w:t xml:space="preserve"> Таким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образом,</w:t>
      </w:r>
      <w:r w:rsidRPr="000D781E">
        <w:rPr>
          <w:spacing w:val="5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создавая</w:t>
      </w:r>
      <w:r w:rsidRPr="000D781E">
        <w:rPr>
          <w:spacing w:val="5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условия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для</w:t>
      </w:r>
      <w:r w:rsidRPr="000D781E">
        <w:rPr>
          <w:spacing w:val="5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ребенка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по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выбору</w:t>
      </w:r>
      <w:r w:rsidRPr="000D781E"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форм,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способов</w:t>
      </w:r>
      <w:r w:rsidRPr="000D781E">
        <w:rPr>
          <w:spacing w:val="-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 xml:space="preserve">самореализации </w:t>
      </w:r>
      <w:r w:rsidRPr="000D781E">
        <w:rPr>
          <w:spacing w:val="-5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на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основе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освоения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общечеловеческих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ценностей,</w:t>
      </w:r>
      <w:r w:rsidRPr="000D781E">
        <w:rPr>
          <w:spacing w:val="58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учитываем</w:t>
      </w:r>
      <w:r w:rsidRPr="000D781E">
        <w:rPr>
          <w:spacing w:val="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особенности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сельской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школы.</w:t>
      </w:r>
    </w:p>
    <w:p w:rsidR="00D117AA" w:rsidRPr="000D781E" w:rsidRDefault="00D117AA" w:rsidP="00D117AA">
      <w:pPr>
        <w:pStyle w:val="a7"/>
        <w:wordWrap/>
        <w:spacing w:after="0"/>
        <w:rPr>
          <w:sz w:val="24"/>
          <w:lang w:val="ru-RU"/>
        </w:rPr>
      </w:pPr>
      <w:r w:rsidRPr="000D781E">
        <w:rPr>
          <w:sz w:val="24"/>
          <w:lang w:val="ru-RU"/>
        </w:rPr>
        <w:t xml:space="preserve">          В</w:t>
      </w:r>
      <w:r w:rsidRPr="000D781E">
        <w:rPr>
          <w:spacing w:val="-1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процессе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воспитывающей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деятельности</w:t>
      </w:r>
      <w:r w:rsidRPr="000D781E">
        <w:rPr>
          <w:spacing w:val="-6"/>
          <w:sz w:val="24"/>
          <w:lang w:val="ru-RU"/>
        </w:rPr>
        <w:t xml:space="preserve">  ОО </w:t>
      </w:r>
      <w:r w:rsidRPr="000D781E">
        <w:rPr>
          <w:sz w:val="24"/>
          <w:lang w:val="ru-RU"/>
        </w:rPr>
        <w:t xml:space="preserve">сотрудничает 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Домом</w:t>
      </w:r>
      <w:r w:rsidRPr="000D781E">
        <w:rPr>
          <w:spacing w:val="-8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культуры</w:t>
      </w:r>
    </w:p>
    <w:p w:rsidR="00D117AA" w:rsidRPr="000D781E" w:rsidRDefault="00D117AA" w:rsidP="00D117AA">
      <w:pPr>
        <w:pStyle w:val="a7"/>
        <w:wordWrap/>
        <w:spacing w:after="0"/>
        <w:ind w:right="443"/>
        <w:rPr>
          <w:sz w:val="24"/>
          <w:lang w:val="ru-RU"/>
        </w:rPr>
      </w:pPr>
      <w:r w:rsidRPr="000D781E">
        <w:rPr>
          <w:sz w:val="24"/>
          <w:lang w:val="ru-RU"/>
        </w:rPr>
        <w:t>п.Мирный, школой искусств, Советов ветеранов поселка, Союзом Советских офицеров и другими общественными организациями пгт.Новоозерное.</w:t>
      </w:r>
      <w:r>
        <w:rPr>
          <w:sz w:val="24"/>
          <w:lang w:val="ru-RU"/>
        </w:rPr>
        <w:t xml:space="preserve"> </w:t>
      </w:r>
      <w:r w:rsidRPr="000D781E">
        <w:rPr>
          <w:sz w:val="24"/>
          <w:lang w:val="ru-RU"/>
        </w:rPr>
        <w:t xml:space="preserve">Школа принимает 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участие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в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проектах,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конкурсах</w:t>
      </w:r>
      <w:r w:rsidRPr="000D781E">
        <w:rPr>
          <w:spacing w:val="-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и</w:t>
      </w:r>
      <w:r w:rsidRPr="000D781E">
        <w:rPr>
          <w:spacing w:val="-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мероприятиях</w:t>
      </w:r>
      <w:r w:rsidRPr="000D781E">
        <w:rPr>
          <w:spacing w:val="-4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общественной</w:t>
      </w:r>
      <w:r w:rsidRPr="000D781E">
        <w:rPr>
          <w:spacing w:val="-57"/>
          <w:sz w:val="24"/>
          <w:lang w:val="ru-RU"/>
        </w:rPr>
        <w:t xml:space="preserve">                    </w:t>
      </w:r>
      <w:r w:rsidRPr="000D781E">
        <w:rPr>
          <w:sz w:val="24"/>
          <w:lang w:val="ru-RU"/>
        </w:rPr>
        <w:t>детско-юношеской организации «Российское движение школьников» (региональное и</w:t>
      </w:r>
      <w:r w:rsidRPr="000D781E">
        <w:rPr>
          <w:spacing w:val="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муниципальное</w:t>
      </w:r>
      <w:r w:rsidRPr="000D781E">
        <w:rPr>
          <w:spacing w:val="46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отделения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РДШ). С сентября 2022 приступил  к работе советник директора по воспитанию.</w:t>
      </w:r>
    </w:p>
    <w:p w:rsidR="00D117AA" w:rsidRPr="000D781E" w:rsidRDefault="00D117AA" w:rsidP="00D117AA">
      <w:pPr>
        <w:pStyle w:val="a7"/>
        <w:wordWrap/>
        <w:spacing w:after="0"/>
        <w:ind w:right="784" w:firstLine="708"/>
        <w:rPr>
          <w:sz w:val="24"/>
          <w:lang w:val="ru-RU"/>
        </w:rPr>
      </w:pPr>
      <w:r w:rsidRPr="000D781E">
        <w:rPr>
          <w:sz w:val="24"/>
          <w:lang w:val="ru-RU"/>
        </w:rPr>
        <w:t>С</w:t>
      </w:r>
      <w:r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1</w:t>
      </w:r>
      <w:r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сентября</w:t>
      </w:r>
      <w:r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2022</w:t>
      </w:r>
      <w:r>
        <w:rPr>
          <w:spacing w:val="-1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года</w:t>
      </w:r>
      <w:r>
        <w:rPr>
          <w:spacing w:val="-6"/>
          <w:sz w:val="24"/>
          <w:lang w:val="ru-RU"/>
        </w:rPr>
        <w:t xml:space="preserve"> </w:t>
      </w:r>
      <w:r w:rsidRPr="000D781E">
        <w:rPr>
          <w:spacing w:val="-12"/>
          <w:sz w:val="24"/>
          <w:lang w:val="ru-RU"/>
        </w:rPr>
        <w:t>на базе школы</w:t>
      </w:r>
      <w:r>
        <w:rPr>
          <w:spacing w:val="-1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функционирует  Центр</w:t>
      </w:r>
      <w:r w:rsidRPr="000D781E"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дополнительного</w:t>
      </w:r>
      <w:r w:rsidRPr="000D781E">
        <w:rPr>
          <w:spacing w:val="-7"/>
          <w:sz w:val="24"/>
          <w:lang w:val="ru-RU"/>
        </w:rPr>
        <w:t xml:space="preserve"> </w:t>
      </w:r>
      <w:r>
        <w:rPr>
          <w:spacing w:val="-7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образовани</w:t>
      </w:r>
      <w:r>
        <w:rPr>
          <w:sz w:val="24"/>
          <w:lang w:val="ru-RU"/>
        </w:rPr>
        <w:t xml:space="preserve">я </w:t>
      </w:r>
      <w:r w:rsidRPr="000D781E">
        <w:rPr>
          <w:sz w:val="24"/>
          <w:lang w:val="ru-RU"/>
        </w:rPr>
        <w:t>естественно-научного</w:t>
      </w:r>
      <w:r w:rsidRPr="000D781E">
        <w:rPr>
          <w:spacing w:val="-2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и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технологического</w:t>
      </w:r>
      <w:r w:rsidRPr="000D781E">
        <w:rPr>
          <w:spacing w:val="-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профилей</w:t>
      </w:r>
      <w:r w:rsidRPr="000D781E">
        <w:rPr>
          <w:spacing w:val="-3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«Точка роста».</w:t>
      </w:r>
    </w:p>
    <w:p w:rsidR="00D117AA" w:rsidRPr="000D781E" w:rsidRDefault="00D117AA" w:rsidP="00D117AA">
      <w:pPr>
        <w:pStyle w:val="a7"/>
        <w:wordWrap/>
        <w:spacing w:after="0"/>
        <w:ind w:right="228" w:firstLine="567"/>
        <w:rPr>
          <w:sz w:val="24"/>
          <w:lang w:val="ru-RU"/>
        </w:rPr>
      </w:pPr>
      <w:r w:rsidRPr="000D781E">
        <w:rPr>
          <w:sz w:val="24"/>
          <w:lang w:val="ru-RU"/>
        </w:rPr>
        <w:t>В</w:t>
      </w:r>
      <w:r w:rsidRPr="000D781E">
        <w:rPr>
          <w:spacing w:val="-15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школе</w:t>
      </w:r>
      <w:r w:rsidRPr="000D781E">
        <w:rPr>
          <w:spacing w:val="-10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работают</w:t>
      </w:r>
      <w:r w:rsidRPr="000D781E">
        <w:rPr>
          <w:spacing w:val="-1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Совет</w:t>
      </w:r>
      <w:r w:rsidRPr="000D781E">
        <w:rPr>
          <w:spacing w:val="-57"/>
          <w:sz w:val="24"/>
          <w:lang w:val="ru-RU"/>
        </w:rPr>
        <w:t xml:space="preserve">   </w:t>
      </w:r>
      <w:r w:rsidRPr="000D781E">
        <w:rPr>
          <w:sz w:val="24"/>
          <w:lang w:val="ru-RU"/>
        </w:rPr>
        <w:t xml:space="preserve">обучающихся школы, первичное отделение РДШ, отряд «ЮИД»,  </w:t>
      </w:r>
      <w:r w:rsidRPr="000D781E">
        <w:rPr>
          <w:spacing w:val="-2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школьный</w:t>
      </w:r>
      <w:r w:rsidRPr="000D781E">
        <w:rPr>
          <w:spacing w:val="-1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музей.</w:t>
      </w:r>
    </w:p>
    <w:p w:rsidR="00D117AA" w:rsidRPr="000D781E" w:rsidRDefault="00D117AA" w:rsidP="00D117AA">
      <w:pPr>
        <w:pStyle w:val="a7"/>
        <w:wordWrap/>
        <w:spacing w:after="0"/>
        <w:ind w:right="70" w:firstLine="567"/>
        <w:contextualSpacing/>
        <w:rPr>
          <w:sz w:val="24"/>
          <w:lang w:val="ru-RU"/>
        </w:rPr>
      </w:pPr>
      <w:r w:rsidRPr="000D781E">
        <w:rPr>
          <w:sz w:val="24"/>
          <w:lang w:val="ru-RU"/>
        </w:rPr>
        <w:t>Основную воспитательную функцию выполняют классные руководители.</w:t>
      </w:r>
    </w:p>
    <w:p w:rsidR="00D117AA" w:rsidRPr="000D781E" w:rsidRDefault="00D117AA" w:rsidP="00D117AA">
      <w:pPr>
        <w:pStyle w:val="a7"/>
        <w:wordWrap/>
        <w:spacing w:after="0"/>
        <w:ind w:right="70"/>
        <w:contextualSpacing/>
        <w:rPr>
          <w:sz w:val="24"/>
          <w:lang w:val="ru-RU"/>
        </w:rPr>
      </w:pPr>
      <w:r w:rsidRPr="000D781E">
        <w:rPr>
          <w:sz w:val="24"/>
          <w:lang w:val="ru-RU"/>
        </w:rPr>
        <w:t xml:space="preserve">В </w:t>
      </w:r>
      <w:r w:rsidRPr="000D781E">
        <w:rPr>
          <w:spacing w:val="-3"/>
          <w:sz w:val="24"/>
          <w:lang w:val="ru-RU"/>
        </w:rPr>
        <w:t xml:space="preserve">школе </w:t>
      </w:r>
      <w:r w:rsidRPr="000D781E">
        <w:rPr>
          <w:sz w:val="24"/>
          <w:lang w:val="ru-RU"/>
        </w:rPr>
        <w:t xml:space="preserve">созданы органы ученического самоуправления, </w:t>
      </w:r>
      <w:r w:rsidRPr="000D781E">
        <w:rPr>
          <w:spacing w:val="-4"/>
          <w:sz w:val="24"/>
          <w:lang w:val="ru-RU"/>
        </w:rPr>
        <w:t xml:space="preserve">где </w:t>
      </w:r>
      <w:r w:rsidRPr="000D781E">
        <w:rPr>
          <w:sz w:val="24"/>
          <w:lang w:val="ru-RU"/>
        </w:rPr>
        <w:t xml:space="preserve">все желающие учащиеся могут найти </w:t>
      </w:r>
      <w:r w:rsidRPr="000D781E">
        <w:rPr>
          <w:spacing w:val="-3"/>
          <w:sz w:val="24"/>
          <w:lang w:val="ru-RU"/>
        </w:rPr>
        <w:t xml:space="preserve">то </w:t>
      </w:r>
      <w:r w:rsidRPr="000D781E">
        <w:rPr>
          <w:sz w:val="24"/>
          <w:lang w:val="ru-RU"/>
        </w:rPr>
        <w:t xml:space="preserve">направление деятельности, </w:t>
      </w:r>
      <w:r w:rsidRPr="000D781E">
        <w:rPr>
          <w:spacing w:val="-3"/>
          <w:sz w:val="24"/>
          <w:lang w:val="ru-RU"/>
        </w:rPr>
        <w:t xml:space="preserve">которое </w:t>
      </w:r>
      <w:r w:rsidRPr="000D781E">
        <w:rPr>
          <w:sz w:val="24"/>
          <w:lang w:val="ru-RU"/>
        </w:rPr>
        <w:t xml:space="preserve">им интересно. Многие учащиеся </w:t>
      </w:r>
      <w:r w:rsidRPr="000D781E">
        <w:rPr>
          <w:spacing w:val="-3"/>
          <w:sz w:val="24"/>
          <w:lang w:val="ru-RU"/>
        </w:rPr>
        <w:t xml:space="preserve">школы </w:t>
      </w:r>
      <w:r w:rsidRPr="000D781E">
        <w:rPr>
          <w:sz w:val="24"/>
          <w:lang w:val="ru-RU"/>
        </w:rPr>
        <w:t xml:space="preserve">являются победителями и призерами </w:t>
      </w:r>
      <w:r w:rsidRPr="000D781E">
        <w:rPr>
          <w:spacing w:val="-3"/>
          <w:sz w:val="24"/>
          <w:lang w:val="ru-RU"/>
        </w:rPr>
        <w:t xml:space="preserve">конкурсов, </w:t>
      </w:r>
      <w:r w:rsidRPr="000D781E">
        <w:rPr>
          <w:sz w:val="24"/>
          <w:lang w:val="ru-RU"/>
        </w:rPr>
        <w:t xml:space="preserve">соревнований муниципального, </w:t>
      </w:r>
      <w:r w:rsidRPr="000D781E">
        <w:rPr>
          <w:spacing w:val="-2"/>
          <w:sz w:val="24"/>
          <w:lang w:val="ru-RU"/>
        </w:rPr>
        <w:t xml:space="preserve">республиканского, </w:t>
      </w:r>
      <w:r w:rsidRPr="000D781E">
        <w:rPr>
          <w:sz w:val="24"/>
          <w:lang w:val="ru-RU"/>
        </w:rPr>
        <w:t xml:space="preserve">всероссийского уровня.  Занятость </w:t>
      </w:r>
      <w:r w:rsidRPr="000D781E">
        <w:rPr>
          <w:spacing w:val="-3"/>
          <w:sz w:val="24"/>
          <w:lang w:val="ru-RU"/>
        </w:rPr>
        <w:t xml:space="preserve">учащихся </w:t>
      </w:r>
      <w:r w:rsidRPr="000D781E">
        <w:rPr>
          <w:sz w:val="24"/>
          <w:lang w:val="ru-RU"/>
        </w:rPr>
        <w:t>во внеурочной и дополнительной воспитательной деятельности составляет</w:t>
      </w:r>
      <w:r w:rsidRPr="000D781E">
        <w:rPr>
          <w:spacing w:val="58"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100 %.</w:t>
      </w:r>
    </w:p>
    <w:p w:rsidR="00D117AA" w:rsidRPr="000D781E" w:rsidRDefault="00D117AA" w:rsidP="00D117AA">
      <w:pPr>
        <w:pStyle w:val="a7"/>
        <w:wordWrap/>
        <w:spacing w:after="0"/>
        <w:ind w:right="70" w:firstLine="567"/>
        <w:contextualSpacing/>
        <w:rPr>
          <w:i/>
          <w:sz w:val="24"/>
          <w:lang w:val="ru-RU"/>
        </w:rPr>
      </w:pPr>
      <w:r w:rsidRPr="000D781E">
        <w:rPr>
          <w:i/>
          <w:sz w:val="24"/>
          <w:lang w:val="ru-RU"/>
        </w:rPr>
        <w:t xml:space="preserve">Источники положительного или отрицательного влияния на детей. </w:t>
      </w:r>
    </w:p>
    <w:p w:rsidR="00D117AA" w:rsidRPr="000D781E" w:rsidRDefault="00D117AA" w:rsidP="00D117AA">
      <w:pPr>
        <w:pStyle w:val="a7"/>
        <w:wordWrap/>
        <w:spacing w:after="0"/>
        <w:ind w:right="70" w:firstLine="567"/>
        <w:contextualSpacing/>
        <w:rPr>
          <w:sz w:val="24"/>
          <w:lang w:val="ru-RU"/>
        </w:rPr>
      </w:pPr>
      <w:r w:rsidRPr="000D781E">
        <w:rPr>
          <w:i/>
          <w:sz w:val="24"/>
          <w:lang w:val="ru-RU"/>
        </w:rPr>
        <w:t xml:space="preserve"> </w:t>
      </w:r>
      <w:r w:rsidRPr="000D781E">
        <w:rPr>
          <w:sz w:val="24"/>
          <w:lang w:val="ru-RU"/>
        </w:rPr>
        <w:t>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учителей с большим опытом педагогической практики и молодых педагогов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и воспитания МБОУ «НСШ».</w:t>
      </w:r>
    </w:p>
    <w:p w:rsidR="00D117AA" w:rsidRPr="000D781E" w:rsidRDefault="00D117AA" w:rsidP="00D117AA">
      <w:pPr>
        <w:pStyle w:val="a7"/>
        <w:wordWrap/>
        <w:spacing w:after="0"/>
        <w:ind w:right="70" w:firstLine="567"/>
        <w:contextualSpacing/>
        <w:rPr>
          <w:sz w:val="24"/>
          <w:lang w:val="ru-RU"/>
        </w:rPr>
      </w:pPr>
      <w:r w:rsidRPr="000D781E">
        <w:rPr>
          <w:sz w:val="24"/>
          <w:lang w:val="ru-RU"/>
        </w:rPr>
        <w:lastRenderedPageBreak/>
        <w:t xml:space="preserve">     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D117AA" w:rsidRPr="000D781E" w:rsidRDefault="00D117AA" w:rsidP="00D117AA">
      <w:pPr>
        <w:spacing w:after="0" w:line="240" w:lineRule="auto"/>
        <w:ind w:right="68"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0D781E">
        <w:rPr>
          <w:rFonts w:ascii="Times New Roman" w:hAnsi="Times New Roman" w:cs="Times New Roman"/>
          <w:i/>
          <w:sz w:val="24"/>
        </w:rPr>
        <w:t>Оригинальные воспитательные находки школы</w:t>
      </w:r>
    </w:p>
    <w:p w:rsidR="00D117AA" w:rsidRPr="000D781E" w:rsidRDefault="00D117AA" w:rsidP="00D117AA">
      <w:pPr>
        <w:pStyle w:val="a9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ind w:left="0" w:right="68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D117AA" w:rsidRPr="000D781E" w:rsidRDefault="00D117AA" w:rsidP="00D117AA">
      <w:pPr>
        <w:pStyle w:val="a9"/>
        <w:widowControl w:val="0"/>
        <w:numPr>
          <w:ilvl w:val="0"/>
          <w:numId w:val="1"/>
        </w:numPr>
        <w:tabs>
          <w:tab w:val="left" w:pos="307"/>
        </w:tabs>
        <w:autoSpaceDE w:val="0"/>
        <w:autoSpaceDN w:val="0"/>
        <w:ind w:left="0" w:right="70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</w:p>
    <w:p w:rsidR="00D117AA" w:rsidRPr="000D781E" w:rsidRDefault="00D117AA" w:rsidP="00D117AA">
      <w:pPr>
        <w:pStyle w:val="a9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2"/>
        <w:ind w:left="0" w:right="70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D117AA" w:rsidRPr="000D781E" w:rsidRDefault="00D117AA" w:rsidP="00D117AA">
      <w:pPr>
        <w:pStyle w:val="a9"/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"/>
        <w:ind w:left="0" w:right="70" w:firstLine="567"/>
        <w:contextualSpacing/>
        <w:rPr>
          <w:rFonts w:ascii="Times New Roman"/>
          <w:sz w:val="24"/>
          <w:szCs w:val="24"/>
        </w:rPr>
      </w:pPr>
      <w:r w:rsidRPr="000D781E">
        <w:rPr>
          <w:rFonts w:ascii="Times New Roman"/>
          <w:sz w:val="24"/>
          <w:szCs w:val="24"/>
        </w:rPr>
        <w:t xml:space="preserve">обеспечение 100%-ного охвата внеурочной деятельностью всех категорий обучающихся за </w:t>
      </w:r>
      <w:r w:rsidRPr="000D781E">
        <w:rPr>
          <w:rFonts w:ascii="Times New Roman"/>
          <w:spacing w:val="-3"/>
          <w:sz w:val="24"/>
          <w:szCs w:val="24"/>
        </w:rPr>
        <w:t xml:space="preserve">счет </w:t>
      </w:r>
      <w:r w:rsidRPr="000D781E">
        <w:rPr>
          <w:rFonts w:ascii="Times New Roman"/>
          <w:sz w:val="24"/>
          <w:szCs w:val="24"/>
        </w:rPr>
        <w:t>профессионального</w:t>
      </w:r>
      <w:r w:rsidRPr="000D781E">
        <w:rPr>
          <w:rFonts w:ascii="Times New Roman"/>
          <w:spacing w:val="37"/>
          <w:sz w:val="24"/>
          <w:szCs w:val="24"/>
        </w:rPr>
        <w:t xml:space="preserve"> </w:t>
      </w:r>
      <w:r w:rsidRPr="000D781E">
        <w:rPr>
          <w:rFonts w:ascii="Times New Roman"/>
          <w:sz w:val="24"/>
          <w:szCs w:val="24"/>
        </w:rPr>
        <w:t>ресурса педагогов школы с привлечением педагогов дополнительного образования;</w:t>
      </w:r>
    </w:p>
    <w:p w:rsidR="00D117AA" w:rsidRPr="000D781E" w:rsidRDefault="00D117AA" w:rsidP="00D117AA">
      <w:pPr>
        <w:pStyle w:val="a5"/>
        <w:ind w:right="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781E">
        <w:rPr>
          <w:rFonts w:ascii="Times New Roman" w:hAnsi="Times New Roman" w:cs="Times New Roman"/>
          <w:sz w:val="24"/>
          <w:szCs w:val="24"/>
        </w:rP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</w:t>
      </w:r>
      <w:r w:rsidRPr="000D78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работы.</w:t>
      </w:r>
    </w:p>
    <w:p w:rsidR="00D117AA" w:rsidRPr="000D781E" w:rsidRDefault="00D117AA" w:rsidP="00D117AA">
      <w:pPr>
        <w:pStyle w:val="Default"/>
        <w:ind w:firstLine="567"/>
        <w:jc w:val="both"/>
      </w:pPr>
      <w:r w:rsidRPr="000D781E">
        <w:rPr>
          <w:b/>
          <w:bCs/>
        </w:rPr>
        <w:t xml:space="preserve">2.2. Виды, формы и содержание воспитательной деятельности </w:t>
      </w:r>
    </w:p>
    <w:p w:rsidR="00D117AA" w:rsidRPr="000D781E" w:rsidRDefault="00D117AA" w:rsidP="00D117AA">
      <w:pPr>
        <w:pStyle w:val="Default"/>
        <w:ind w:firstLine="567"/>
        <w:jc w:val="both"/>
      </w:pPr>
      <w:r w:rsidRPr="000D781E"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 </w:t>
      </w:r>
    </w:p>
    <w:p w:rsidR="00D117AA" w:rsidRDefault="00D117AA" w:rsidP="00D117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81E">
        <w:rPr>
          <w:rFonts w:ascii="Times New Roman" w:hAnsi="Times New Roman" w:cs="Times New Roman"/>
          <w:sz w:val="24"/>
          <w:szCs w:val="24"/>
        </w:rPr>
        <w:t>Воспитательная работа МБОУ «НСШ» представлена в рамках основных (инвариантных) модулей: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«Основные школьные дела»,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«Классное</w:t>
      </w:r>
      <w:r w:rsidRPr="000D781E">
        <w:rPr>
          <w:rFonts w:ascii="Times New Roman" w:hAnsi="Times New Roman" w:cs="Times New Roman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руководство»,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«Урочная деятельность»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D781E">
        <w:rPr>
          <w:rFonts w:ascii="Times New Roman" w:hAnsi="Times New Roman" w:cs="Times New Roman"/>
          <w:sz w:val="24"/>
          <w:szCs w:val="24"/>
        </w:rPr>
        <w:t>«Внеурочная деятельность»,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781E">
        <w:rPr>
          <w:rFonts w:ascii="Times New Roman" w:hAnsi="Times New Roman" w:cs="Times New Roman"/>
          <w:sz w:val="24"/>
          <w:szCs w:val="24"/>
        </w:rPr>
        <w:t>«Внешкольные мероприятия», «Предметно-пространственная среда», «Работа с родителями»</w:t>
      </w:r>
      <w:r w:rsidRPr="000D781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D781E">
        <w:rPr>
          <w:rFonts w:ascii="Times New Roman" w:hAnsi="Times New Roman" w:cs="Times New Roman"/>
          <w:sz w:val="24"/>
          <w:szCs w:val="24"/>
        </w:rPr>
        <w:t xml:space="preserve">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</w:t>
      </w:r>
    </w:p>
    <w:p w:rsidR="00D117AA" w:rsidRPr="000D781E" w:rsidRDefault="00D117AA" w:rsidP="00D117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AD2" w:rsidRPr="00D117AA" w:rsidRDefault="003E2AD2" w:rsidP="00D117AA">
      <w:pPr>
        <w:pStyle w:val="a5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7AA">
        <w:rPr>
          <w:rFonts w:ascii="Times New Roman" w:hAnsi="Times New Roman" w:cs="Times New Roman"/>
          <w:b/>
          <w:bCs/>
          <w:sz w:val="24"/>
          <w:szCs w:val="24"/>
        </w:rPr>
        <w:t>Модуль "Урочная деятельность".</w:t>
      </w:r>
    </w:p>
    <w:p w:rsidR="003E2AD2" w:rsidRPr="00D117AA" w:rsidRDefault="003E2AD2" w:rsidP="00D117AA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7A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D117AA" w:rsidRDefault="00D117AA" w:rsidP="00D117A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Default="00D117AA" w:rsidP="00D117A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117AA" w:rsidRPr="00D117AA" w:rsidRDefault="00D117AA" w:rsidP="00D117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2AD2" w:rsidRPr="00D117AA" w:rsidRDefault="003E2AD2" w:rsidP="00D117AA">
      <w:pPr>
        <w:pStyle w:val="a5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117AA">
        <w:rPr>
          <w:rFonts w:ascii="Times New Roman" w:hAnsi="Times New Roman" w:cs="Times New Roman"/>
          <w:b/>
          <w:bCs/>
          <w:sz w:val="24"/>
          <w:szCs w:val="24"/>
        </w:rPr>
        <w:t>Модуль "Внеурочная деятельность".</w:t>
      </w:r>
    </w:p>
    <w:p w:rsidR="003E2AD2" w:rsidRPr="00D117AA" w:rsidRDefault="003E2AD2" w:rsidP="00D117A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7A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3E2AD2" w:rsidRPr="00D117AA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E2AD2" w:rsidRDefault="00D117AA" w:rsidP="00D117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D117AA">
        <w:rPr>
          <w:rFonts w:ascii="Times New Roman" w:hAnsi="Times New Roman" w:cs="Times New Roman"/>
          <w:sz w:val="24"/>
          <w:szCs w:val="24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Воспитание на занятиях курсов внеурочной деятельности осуществляется преимущественно через: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 - реализацию крымского компонента в преподавании курсов внеурочной деятельности  в образовательных организациях Республики Крым: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 - курс «Крымоведение»;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способствует всесторонне гармоническому развитию личности учащегося, воспитанию ценностного отношения к здоровью; формирование мотивации к сохранению и укреплению здоровья, в том числе через занятия спортом.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  <w:r w:rsidRPr="006C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Деятельность направлена на воспитание нравственных чувств и этического сознания; гражданственности и патриотизма, формирование активной жизненной позиции и правового самосознания младших школьников, формирование позитивного отношения к базовым ценностям общества.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 направление</w:t>
      </w:r>
      <w:r w:rsidRPr="006C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 xml:space="preserve">Деятельность направлена на воспитание творческого и ценностного отношения к учению, труду; развитие интеллектуально-творческого потенциала.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  <w:r w:rsidRPr="006C0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EE" w:rsidRDefault="006C0EEE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EE">
        <w:rPr>
          <w:rFonts w:ascii="Times New Roman" w:hAnsi="Times New Roman" w:cs="Times New Roman"/>
          <w:sz w:val="24"/>
          <w:szCs w:val="24"/>
        </w:rPr>
        <w:t>Деятельность направлена на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компетенций Социальное направление Деятельность направлена на воспитание ценностного отношения к окружающей среде, людям; формирование социально-трудовой компетенции и компетенций социального взаимодействия.</w:t>
      </w:r>
    </w:p>
    <w:p w:rsidR="00666DBD" w:rsidRPr="006C0EEE" w:rsidRDefault="00666DBD" w:rsidP="006C0EE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AD2" w:rsidRPr="00666DBD" w:rsidRDefault="003E2AD2" w:rsidP="00666DBD">
      <w:pPr>
        <w:pStyle w:val="a5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DBD">
        <w:rPr>
          <w:rFonts w:ascii="Times New Roman" w:hAnsi="Times New Roman" w:cs="Times New Roman"/>
          <w:b/>
          <w:bCs/>
          <w:sz w:val="24"/>
          <w:szCs w:val="24"/>
        </w:rPr>
        <w:t>Модуль "Классное руководство".</w:t>
      </w:r>
    </w:p>
    <w:p w:rsidR="003E2AD2" w:rsidRPr="009271FB" w:rsidRDefault="003E2AD2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1F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9271FB" w:rsidRDefault="003E2AD2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71FB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</w:t>
      </w:r>
      <w:r w:rsidR="003E2AD2" w:rsidRPr="009271FB">
        <w:rPr>
          <w:rFonts w:ascii="Times New Roman" w:hAnsi="Times New Roman" w:cs="Times New Roman"/>
          <w:sz w:val="24"/>
          <w:szCs w:val="24"/>
        </w:rPr>
        <w:lastRenderedPageBreak/>
        <w:t>понимать обучающихся, общаясь и наблюдая их во внеучебной обстановке, участвовать в родительских собраниях класса;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9271FB" w:rsidRDefault="00666DBD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9271FB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9271FB" w:rsidRDefault="003E2AD2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71FB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Default="003E2AD2" w:rsidP="00666D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71FB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666DBD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с коллегами - классными руководителями других классов, работу с родителями учащихся или их законными представителями. принимает активное участие в ежегодном крымском региональном конкурсе педагогического мастерства «Лучший классный руководитель»; ежегодном крымском «Форуме классных руководителей», выполняет (использует в работе) постановление резолюции Всекрымского съезда классных руководителей (1 раз в 5 лет); региональном конкурсе видео- уроков «Урок нравственности»; региональном этапе Всероссийского конкурса «Воспитать человека»; республиканском мероприятии «Фестиваль педагогических инициатив»; Всероссийском профессиональном конкурсе «Учитель будущего» платформы «Россия – страна возможностей» и другие. </w:t>
      </w:r>
    </w:p>
    <w:p w:rsidR="00666DBD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b/>
          <w:bCs/>
          <w:sz w:val="24"/>
          <w:szCs w:val="24"/>
        </w:rPr>
        <w:t>Работа с классным коллективом:</w:t>
      </w:r>
      <w:r w:rsidRPr="0066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DBD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666DBD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666DBD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>- проведение классных часов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DBD">
        <w:rPr>
          <w:rFonts w:ascii="Times New Roman" w:hAnsi="Times New Roman" w:cs="Times New Roman"/>
          <w:sz w:val="24"/>
          <w:szCs w:val="24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6174F" w:rsidRDefault="00C6174F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4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66DBD" w:rsidRPr="00C6174F">
        <w:rPr>
          <w:rFonts w:ascii="Times New Roman" w:hAnsi="Times New Roman" w:cs="Times New Roman"/>
          <w:b/>
          <w:bCs/>
          <w:sz w:val="24"/>
          <w:szCs w:val="24"/>
        </w:rPr>
        <w:t>плочение коллектива класса через:</w:t>
      </w:r>
      <w:r w:rsidR="00666DBD" w:rsidRPr="0066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4F" w:rsidRDefault="00C6174F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DBD" w:rsidRPr="00666DBD">
        <w:rPr>
          <w:rFonts w:ascii="Times New Roman" w:hAnsi="Times New Roman" w:cs="Times New Roman"/>
          <w:sz w:val="24"/>
          <w:szCs w:val="24"/>
        </w:rPr>
        <w:t xml:space="preserve">игры и тренинги на сплочение и командообразование;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учащемуся возможность рефлексии собственного участия в жизни класса.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выработка совместно со учащимися законов класса, помогающих детям освоить нормы и правила общения, которым они должны следовать в школе.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4F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с учащимися:</w:t>
      </w:r>
      <w:r w:rsidRPr="0066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изучение особенностей личностного развития учащихся класса через наблюдение за поведением учащихся в их повседневной жизни, в специально создаваемых педагогических ситуациях, в играх, погружающих ребенка в мир человеческих отношений, в организуемых  педагогом беседах по тем или иным нравственным проблемам; результаты наблюдения сверяются с результатами бесед классного </w:t>
      </w:r>
      <w:r w:rsidRPr="00666DB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с родителями учащихся, с преподающими в его классе учителями, а также (при необходимости) – со педагогом - психологом.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учащегося, которую они совместно стараются решить.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индивидуальная работа со учащимися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педагогом - психологом тренинги общения; через предложение взять на себя ответственность за то или иное поручение в классе.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4F">
        <w:rPr>
          <w:rFonts w:ascii="Times New Roman" w:hAnsi="Times New Roman" w:cs="Times New Roman"/>
          <w:b/>
          <w:bCs/>
          <w:sz w:val="24"/>
          <w:szCs w:val="24"/>
        </w:rPr>
        <w:t>Работа с учителями, преподающими в классе</w:t>
      </w:r>
      <w:r w:rsidRPr="00666D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проведение мини-педсоветов, направленных на решение конкретных проблем класса и интеграцию воспитательных влияний на учащихся;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- привлечение учителей к участию в родительских собраниях класса для объединения усилий в деле обучения и воспитания детей. Работа с родителями учащихся или их законными представителями: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регулярное информирование родителей об успехах и проблемах их детей, о жизни класса в целом;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помощь родителям учащихся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учащихся;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привлечение членов семей учащихся к организации и проведению дел класса; - организация на базе класса семейных праздников, конкурсов, соревнований, направленных на сплочение семьи и школы.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4F">
        <w:rPr>
          <w:rFonts w:ascii="Times New Roman" w:hAnsi="Times New Roman" w:cs="Times New Roman"/>
          <w:b/>
          <w:bCs/>
          <w:sz w:val="24"/>
          <w:szCs w:val="24"/>
        </w:rPr>
        <w:t>Работа с другими классными руководителями</w:t>
      </w:r>
      <w:r w:rsidRPr="00666D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74F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другими классными руководителями школы, направленные на формирование единства мнений и требований по ключевым вопросам воспитания; </w:t>
      </w:r>
    </w:p>
    <w:p w:rsidR="00666DBD" w:rsidRPr="00666DBD" w:rsidRDefault="00666DBD" w:rsidP="00666DB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DBD">
        <w:rPr>
          <w:rFonts w:ascii="Times New Roman" w:hAnsi="Times New Roman" w:cs="Times New Roman"/>
          <w:sz w:val="24"/>
          <w:szCs w:val="24"/>
        </w:rPr>
        <w:t>- изучение опыта коллег по организации воспитательной работы в классе (через взаимопосещение воспитательных мероприятий, участие в методическом объединении классных руководителей).</w:t>
      </w:r>
    </w:p>
    <w:p w:rsidR="003E2AD2" w:rsidRPr="00592B54" w:rsidRDefault="003E2AD2" w:rsidP="00592B54">
      <w:pPr>
        <w:pStyle w:val="a5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592B54">
        <w:rPr>
          <w:rFonts w:ascii="Times New Roman" w:hAnsi="Times New Roman" w:cs="Times New Roman"/>
          <w:b/>
          <w:bCs/>
          <w:sz w:val="24"/>
          <w:szCs w:val="24"/>
        </w:rPr>
        <w:t>Модуль "Основные школьные дела".</w:t>
      </w:r>
    </w:p>
    <w:p w:rsidR="003E2AD2" w:rsidRPr="00592B54" w:rsidRDefault="003E2AD2" w:rsidP="00592B54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B5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3E2AD2" w:rsidRPr="00592B54" w:rsidRDefault="003E2AD2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2B54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592B54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Default="00592B54" w:rsidP="00592B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92B54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3E2">
        <w:rPr>
          <w:rFonts w:ascii="Times New Roman" w:hAnsi="Times New Roman" w:cs="Times New Roman"/>
          <w:b/>
          <w:bCs/>
          <w:sz w:val="24"/>
          <w:szCs w:val="24"/>
        </w:rPr>
        <w:t>Реализация учителями воспитательного потенциала урока предполагает следующее: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>Уровень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5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 xml:space="preserve">- побуждение учащихся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 xml:space="preserve">- 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 xml:space="preserve">- 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шефства мотивированных и эрудированных учащихся над их неуспевающими одноклассниками, дающего учащимся социально значимый опыт сотрудничества и взаимной помощи; </w:t>
      </w:r>
    </w:p>
    <w:p w:rsidR="007253E2" w:rsidRDefault="007253E2" w:rsidP="007253E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3E2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учащихся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E6951" w:rsidRDefault="005E6951" w:rsidP="005E6951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D6A">
        <w:rPr>
          <w:rFonts w:ascii="Times New Roman" w:hAnsi="Times New Roman" w:cs="Times New Roman"/>
          <w:sz w:val="24"/>
          <w:szCs w:val="24"/>
        </w:rPr>
        <w:t>Проведение в образовательных организациях Республики Крым единых уроков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посвященных памятным датам в истории Республики Крым. Примерами таких единых уроков могут быть: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знаний (1 сентября);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окончания Второй мировой войны (2 сентября);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солидарности в борьбе с терроризмом (3 сентября);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Крымской войне 1853-1856 годов (9 сентября);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Государственного герба и Государственного флага Республики Крым (24 сентября);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гражданской обороны (2 октября);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посвященный, Международному дню учителя (5 октября);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Всероссийский урок безопасности школьников в сети «Интернет» (28-30 октября);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 памяти (День памяти политических репрессий) (30 октября);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народного единства (4 ноября);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Всемирному дню борьбы со СПИДом (1 декабря);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Неизвестного Солдата (3 декабря);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Героев Отечества (9 декабря);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Конституции Российской Федерации (12 декабря);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Республики Крым (20 января);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полного освобождения Ленинграда от фашистской блокады (1944 год) (27 января);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защитника Отечества (23 февраля);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Всемирный день гражданской обороны (1 марта);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Международному женскому дню (8 марта);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Общекрымского референдума 2014 года и Дню воссоединения Крыма с Россией (16, 18 марта);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местного самоуправления (21 апреля);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 xml:space="preserve">- урок, посвященный Дню пожарной охраны. Тематический урок ОБЖ (30 апреля); </w:t>
      </w:r>
    </w:p>
    <w:p w:rsidR="005E6951" w:rsidRDefault="005E6951" w:rsidP="005E6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C69">
        <w:rPr>
          <w:rFonts w:ascii="Times New Roman" w:hAnsi="Times New Roman" w:cs="Times New Roman"/>
          <w:sz w:val="24"/>
          <w:szCs w:val="24"/>
        </w:rPr>
        <w:t>- урок, посвященный Дню Победы советского народа в Великой Отечественной войне 1941-1945 годов (9 мая).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b/>
          <w:bCs/>
          <w:sz w:val="24"/>
          <w:szCs w:val="24"/>
        </w:rPr>
        <w:t>На школьном уровне</w:t>
      </w:r>
      <w:r w:rsidRPr="002A58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учащиеся школы: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праздничная линейка, посвящённая Дню знаний,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тематические праздничные мероприятия, посвящённые Дню учителя,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конкурс новогоднего оформления кабинетов,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фестивали,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Праздник последнего звонка,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lastRenderedPageBreak/>
        <w:t xml:space="preserve">- Выпускной вечер - церемонии награждения (по итогам года) учащихся и педагогов за активное участие в жизни школы, достижения в конкурсах, соревнованиях, олимпиадах.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</w:t>
      </w:r>
      <w:r w:rsidRPr="00FE0ED8">
        <w:rPr>
          <w:rFonts w:ascii="Times New Roman" w:hAnsi="Times New Roman" w:cs="Times New Roman"/>
          <w:b/>
          <w:bCs/>
          <w:sz w:val="24"/>
          <w:szCs w:val="24"/>
        </w:rPr>
        <w:t>На уровне классов</w:t>
      </w:r>
      <w:r w:rsidRPr="002A58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участие классов в реализации общешкольных ключевых дел;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</w:t>
      </w:r>
      <w:r w:rsidRPr="002A58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индивидуальная помощь учащемуся (при необходимости) в освоении навыков подготовки, проведения и анализа ключевых дел;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- наблюдение за поведением учащегося в ситуациях подготовки, проведения и анализа ключевых дел, за его отношениями со сверстниками, старшими и младшими учащимися, с педагогами и другими взрослыми; </w:t>
      </w:r>
    </w:p>
    <w:p w:rsidR="005E6951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- при необходимости, коррекция поведения ребенка через частные беседы с ним, через 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E6951" w:rsidRPr="002A58BB" w:rsidRDefault="005E6951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AD2" w:rsidRPr="005E6951" w:rsidRDefault="003E2AD2" w:rsidP="005E6951">
      <w:pPr>
        <w:pStyle w:val="a5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E6951">
        <w:rPr>
          <w:rFonts w:ascii="Times New Roman" w:hAnsi="Times New Roman" w:cs="Times New Roman"/>
          <w:b/>
          <w:bCs/>
          <w:sz w:val="24"/>
          <w:szCs w:val="24"/>
        </w:rPr>
        <w:t>Модуль "Внешкольные мероприятия".</w:t>
      </w:r>
    </w:p>
    <w:p w:rsidR="003E2AD2" w:rsidRPr="005E6951" w:rsidRDefault="003E2AD2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5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может предусматривать: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E6951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E6951" w:rsidRDefault="003E2AD2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51">
        <w:rPr>
          <w:rFonts w:ascii="Times New Roman" w:hAnsi="Times New Roman" w:cs="Times New Roman"/>
          <w:b/>
          <w:bCs/>
          <w:sz w:val="24"/>
          <w:szCs w:val="24"/>
        </w:rPr>
        <w:t>Модуль "Организация предметно-пространственной среды".</w:t>
      </w:r>
      <w:r w:rsidRPr="005E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D2" w:rsidRPr="005E6951" w:rsidRDefault="003E2AD2" w:rsidP="005E69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5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</w:t>
      </w:r>
    </w:p>
    <w:p w:rsidR="003E2AD2" w:rsidRPr="005E6951" w:rsidRDefault="003E2AD2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6951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5E6951" w:rsidRDefault="005E6951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5E6951">
        <w:rPr>
          <w:rFonts w:ascii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5E6951" w:rsidRDefault="003E2AD2" w:rsidP="005E69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6951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Default="003E2AD2" w:rsidP="005E6951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51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E121B" w:rsidRPr="005E6951" w:rsidRDefault="002E121B" w:rsidP="005E6951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AD2" w:rsidRPr="002E121B" w:rsidRDefault="003E2AD2" w:rsidP="002E121B">
      <w:pPr>
        <w:pStyle w:val="a5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21B">
        <w:rPr>
          <w:rFonts w:ascii="Times New Roman" w:hAnsi="Times New Roman" w:cs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:rsidR="002E121B" w:rsidRPr="00AD68C1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8C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предусматривать):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E121B" w:rsidRPr="00AD68C1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E121B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8C1">
        <w:rPr>
          <w:rFonts w:ascii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C1">
        <w:rPr>
          <w:rFonts w:ascii="Times New Roman" w:hAnsi="Times New Roman" w:cs="Times New Roman"/>
          <w:sz w:val="24"/>
          <w:szCs w:val="24"/>
        </w:rPr>
        <w:t>х законными представителями.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в рамках следующих видов и форм деятельности: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57">
        <w:rPr>
          <w:rFonts w:ascii="Times New Roman" w:hAnsi="Times New Roman" w:cs="Times New Roman"/>
          <w:b/>
          <w:bCs/>
          <w:sz w:val="24"/>
          <w:szCs w:val="24"/>
        </w:rPr>
        <w:t>На групповом уровне:</w:t>
      </w:r>
      <w:r w:rsidRPr="00433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Попечительский совет школы, участвующий в управлении образовательной организацией и решении вопросов воспитания и социализации их детей;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родительские лектории,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школе;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общешкольные родительские собрания, происходящие в режиме обсуждения наиболее острых проблем обучения и воспитания учащихся;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57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  <w:r w:rsidRPr="00433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При реализации данного модуля необходимо обратить внимание на привлечение родителей к участию в общешкольных и классных мероприятиях.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В Республике Крым примерами проведения мероприятий с участием родителей являются: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родителей, законных представителей несовершеннолетних детей образовательных организаций Республики Крым основам детской психологии и педагогики (во исполнение п.7 поручения Президента Российской Федерации от 12 декабря 2014 года № ПР2876);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широкомасштабный проект «Родительский 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 xml:space="preserve">- участие родителей в исследовании «Образ жизни подростков в сети», образовательных программах в области безопасности и развития детей в сети «Интернет» в рамках проведения мероприятий Всероссийского урока безопасности школьников в сети «Интернет»; </w:t>
      </w:r>
    </w:p>
    <w:p w:rsidR="002E121B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E27">
        <w:rPr>
          <w:rFonts w:ascii="Times New Roman" w:hAnsi="Times New Roman" w:cs="Times New Roman"/>
          <w:sz w:val="24"/>
          <w:szCs w:val="24"/>
        </w:rPr>
        <w:t>- функционирование консультационных центров для родителей по вопросам воспитания и другие.</w:t>
      </w:r>
    </w:p>
    <w:p w:rsidR="002E121B" w:rsidRPr="00433E27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AD2" w:rsidRPr="002E121B" w:rsidRDefault="003E2AD2" w:rsidP="002E121B">
      <w:pPr>
        <w:pStyle w:val="a5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E121B">
        <w:rPr>
          <w:rFonts w:ascii="Times New Roman" w:hAnsi="Times New Roman" w:cs="Times New Roman"/>
          <w:b/>
          <w:bCs/>
          <w:sz w:val="24"/>
          <w:szCs w:val="24"/>
        </w:rPr>
        <w:t>Модуль "Самоуправление".</w:t>
      </w:r>
    </w:p>
    <w:p w:rsidR="003E2AD2" w:rsidRPr="002E121B" w:rsidRDefault="003E2AD2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21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Pr="002E121B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3E2AD2" w:rsidRPr="002E121B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2E121B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3E2AD2" w:rsidRPr="002E121B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3E2AD2">
        <w:t xml:space="preserve">, </w:t>
      </w:r>
      <w:r w:rsidR="003E2AD2" w:rsidRPr="002E121B">
        <w:rPr>
          <w:rFonts w:ascii="Times New Roman" w:hAnsi="Times New Roman" w:cs="Times New Roman"/>
          <w:sz w:val="24"/>
          <w:szCs w:val="24"/>
        </w:rPr>
        <w:t>в анализе воспитательной деятельности в образовательной организации.</w:t>
      </w:r>
    </w:p>
    <w:p w:rsidR="002E121B" w:rsidRPr="00155346" w:rsidRDefault="002E121B" w:rsidP="002E121B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346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может предусматривать:</w:t>
      </w:r>
    </w:p>
    <w:p w:rsidR="002E121B" w:rsidRPr="00155346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346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2E121B" w:rsidRPr="00155346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346">
        <w:rPr>
          <w:rFonts w:ascii="Times New Roma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E121B" w:rsidRPr="00155346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346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2E121B" w:rsidRDefault="002E121B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5346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2E121B" w:rsidRPr="00292EA1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>Поддержка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Ученическое самоуправление в школе осуществляется следующим образом.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b/>
          <w:bCs/>
          <w:sz w:val="24"/>
          <w:szCs w:val="24"/>
        </w:rPr>
        <w:t>На уровне школы:</w:t>
      </w:r>
      <w:r w:rsidRPr="0029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lastRenderedPageBreak/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• через деятельность Министерства «Дом, в котором уютно всем»; • через деятельность Министерства «Живи, книга!»;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• через деятельность Министерства «Мы волонтеры»; • через деятельность Министерства «Познаем Крым вместе»; • через деятельность Министерства «Медиа Крым» и др.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>• через участие в общественно значимых проектах РДТТТ</w:t>
      </w:r>
      <w:r>
        <w:rPr>
          <w:rFonts w:ascii="Times New Roman" w:hAnsi="Times New Roman" w:cs="Times New Roman"/>
          <w:sz w:val="24"/>
          <w:szCs w:val="24"/>
        </w:rPr>
        <w:t>, РДДМ</w:t>
      </w:r>
      <w:r w:rsidRPr="00292EA1">
        <w:rPr>
          <w:rFonts w:ascii="Times New Roman" w:hAnsi="Times New Roman" w:cs="Times New Roman"/>
          <w:sz w:val="24"/>
          <w:szCs w:val="24"/>
        </w:rPr>
        <w:t xml:space="preserve"> и других детских общественных организаций;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6B">
        <w:rPr>
          <w:rFonts w:ascii="Times New Roman" w:hAnsi="Times New Roman" w:cs="Times New Roman"/>
          <w:b/>
          <w:bCs/>
          <w:sz w:val="24"/>
          <w:szCs w:val="24"/>
        </w:rPr>
        <w:t>На уровне классов</w:t>
      </w:r>
      <w:r w:rsidRPr="00292E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учащихся класса лидеров (старост,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органов самоуправления, отвечающих за различные направления работы в классе (ответственные за культмассовый сектор, дежурство, подготовку к КТД, физорги и др.).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6B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</w:t>
      </w:r>
      <w:r w:rsidRPr="00292E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 xml:space="preserve">- через вовлечение учащихся в планирование, организацию, проведение и анализ школьных и классных дел; </w:t>
      </w:r>
    </w:p>
    <w:p w:rsidR="002E121B" w:rsidRDefault="002E121B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A1">
        <w:rPr>
          <w:rFonts w:ascii="Times New Roman" w:hAnsi="Times New Roman" w:cs="Times New Roman"/>
          <w:sz w:val="24"/>
          <w:szCs w:val="24"/>
        </w:rPr>
        <w:t>- через реализацию учащимися, взявшими на себя соответствующую роль, функций по контролю за организацией дежурства и т.п.</w:t>
      </w:r>
    </w:p>
    <w:p w:rsidR="002E121B" w:rsidRDefault="002E121B" w:rsidP="002E121B">
      <w:pPr>
        <w:pStyle w:val="a5"/>
      </w:pPr>
    </w:p>
    <w:p w:rsidR="003E2AD2" w:rsidRPr="002E121B" w:rsidRDefault="003E2AD2" w:rsidP="002E121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21B">
        <w:rPr>
          <w:rFonts w:ascii="Times New Roman" w:hAnsi="Times New Roman" w:cs="Times New Roman"/>
          <w:b/>
          <w:bCs/>
          <w:sz w:val="24"/>
          <w:szCs w:val="24"/>
        </w:rPr>
        <w:t>Модуль "Профилактика и безопасность".</w:t>
      </w:r>
    </w:p>
    <w:p w:rsidR="003E2AD2" w:rsidRPr="002E121B" w:rsidRDefault="003E2AD2" w:rsidP="002E121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1B">
        <w:rPr>
          <w:rFonts w:ascii="Times New Roman" w:hAnsi="Times New Roman" w:cs="Times New Roman"/>
          <w:sz w:val="24"/>
          <w:szCs w:val="24"/>
        </w:rP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3E2AD2" w:rsidRPr="002E121B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2E121B" w:rsidRDefault="003E2AD2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121B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2E121B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27F83" w:rsidRDefault="00C27F83" w:rsidP="002E12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7F83">
        <w:rPr>
          <w:rFonts w:ascii="Times New Roman" w:hAnsi="Times New Roman" w:cs="Times New Roman"/>
          <w:sz w:val="24"/>
          <w:szCs w:val="24"/>
        </w:rPr>
        <w:t xml:space="preserve">Вопросы безопасности детей, как в стенах образовательного учреждения, так и за его пределами, в последнее время получают всё большую актуальность. Опасности могут подстерегать учащегося везде. Необходимо сформировать у учащегося понимание личной и общественной значимости современной культуры безопасности жизнедеятельности,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b/>
          <w:bCs/>
          <w:sz w:val="24"/>
          <w:szCs w:val="24"/>
        </w:rPr>
        <w:t>1. Профилактика детской дорожной безопасности.</w:t>
      </w:r>
      <w:r w:rsidRPr="00C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Профилактика детского дорожно-транспортного травматизма (ДЦТТ)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учащиеся.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увеличение количества учащихся, участвующих в мероприятиях по профилактике детского дорожно-транспортного травматизма;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привлечение педагогических кадровк работе по профилактике детского дорожнотранспортного травматизма;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учет, анализ и профилактика случаев нарушения учащимися и воспитанниками правил дорожного движения;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организация деятельности отряда ЮИД;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организация работы по пропаганде безопасности дорожного движения с родителями.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работы:</w:t>
      </w:r>
    </w:p>
    <w:p w:rsidR="00C27F83" w:rsidRP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образования: </w:t>
      </w:r>
    </w:p>
    <w:p w:rsidR="00C37694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тематические вечера, игры, соревнования, конкурсы, викторины, </w:t>
      </w:r>
    </w:p>
    <w:p w:rsidR="00C37694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>-</w:t>
      </w:r>
      <w:r w:rsidR="00C37694">
        <w:rPr>
          <w:rFonts w:ascii="Times New Roman" w:hAnsi="Times New Roman" w:cs="Times New Roman"/>
          <w:sz w:val="24"/>
          <w:szCs w:val="24"/>
        </w:rPr>
        <w:t xml:space="preserve"> </w:t>
      </w:r>
      <w:r w:rsidRPr="00C27F83">
        <w:rPr>
          <w:rFonts w:ascii="Times New Roman" w:hAnsi="Times New Roman" w:cs="Times New Roman"/>
          <w:sz w:val="24"/>
          <w:szCs w:val="24"/>
        </w:rPr>
        <w:t xml:space="preserve">практические занятия по правилам дорожного движения, </w:t>
      </w:r>
    </w:p>
    <w:p w:rsidR="00C37694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участие в республиканских, всероссийских дистанционных олимпиадах и конкурсах, - инструктажи, беседы, классные часы, </w:t>
      </w:r>
    </w:p>
    <w:p w:rsidR="00C37694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внеклассные мероприятия с учащимися по основам безопасного поведения на улицах и дорогах, соблюдению правил дорожного движения, </w:t>
      </w:r>
    </w:p>
    <w:p w:rsidR="00C37694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 xml:space="preserve">- проведение занятий в младших классах, - изготовление памяток родителям по обучению детей безопасному поведению на дорогах, по правилам перевозки пассажиров, -внеклассные мероприятия на тему с использованием метода проектирования, который, </w:t>
      </w:r>
      <w:r w:rsidRPr="00C27F83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 </w:t>
      </w:r>
    </w:p>
    <w:p w:rsidR="00C37694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694">
        <w:rPr>
          <w:rFonts w:ascii="Times New Roman" w:hAnsi="Times New Roman" w:cs="Times New Roman"/>
          <w:b/>
          <w:bCs/>
          <w:sz w:val="24"/>
          <w:szCs w:val="24"/>
        </w:rPr>
        <w:t>2. Профилактика пожарной безопасности.</w:t>
      </w:r>
      <w:r w:rsidRPr="00C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83" w:rsidRDefault="00C27F83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83">
        <w:rPr>
          <w:rFonts w:ascii="Times New Roman" w:hAnsi="Times New Roman" w:cs="Times New Roman"/>
          <w:sz w:val="24"/>
          <w:szCs w:val="24"/>
        </w:rPr>
        <w:t>Профилактика пожарной безопасности (ПБ) -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06358C" w:rsidRP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тематические вечера, игры, соревнования, конкурсы, викторины,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практические занятия по пожарной безопасности,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тематические беседы и классные часы, - экскурсии в пожарную часть, - практикум «Пожарная эвакуация»,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проведение занятий в младших классах, - участие в работе движения Дружин юных пожарных (ДЮП),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участие в республиканских, всероссийских конкурсах, в т.ч. дистанционно.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b/>
          <w:bCs/>
          <w:sz w:val="24"/>
          <w:szCs w:val="24"/>
        </w:rPr>
        <w:t>3. Профилактика экстремизма и терроризма</w:t>
      </w:r>
      <w:r w:rsidRPr="00063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Профилактика экстремизма и терроризма направлена на воспитание у учащихся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спортом.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Основные задачи профилактики экстремизма в образовательной среде: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формирование у учащихся знаний о сущности экстремистской и террористической деятельности;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повышение правовой культуры учащихся, родителей и педагогов; формирование основ знаний об ответственности за совершение преступлений экстремистского и террористического характера;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развитие у учащихся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ориентиров личности, гражданского сознания;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Исходя из задач в </w:t>
      </w:r>
      <w:r w:rsidR="0006358C" w:rsidRPr="0006358C">
        <w:rPr>
          <w:rFonts w:ascii="Times New Roman" w:hAnsi="Times New Roman" w:cs="Times New Roman"/>
          <w:sz w:val="24"/>
          <w:szCs w:val="24"/>
        </w:rPr>
        <w:t>школ</w:t>
      </w:r>
      <w:r w:rsidR="0006358C">
        <w:rPr>
          <w:rFonts w:ascii="Times New Roman" w:hAnsi="Times New Roman" w:cs="Times New Roman"/>
          <w:sz w:val="24"/>
          <w:szCs w:val="24"/>
        </w:rPr>
        <w:t>е</w:t>
      </w:r>
      <w:r w:rsidRPr="0006358C">
        <w:rPr>
          <w:rFonts w:ascii="Times New Roman" w:hAnsi="Times New Roman" w:cs="Times New Roman"/>
          <w:sz w:val="24"/>
          <w:szCs w:val="24"/>
        </w:rPr>
        <w:t xml:space="preserve"> работа организована по следующим направлениям: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информирование учащихся об экстремизме, об опасности экстремистских  организаций;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разъяснение мер ответственности родителей и учащихся за правонарушения экстремистской направленности;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формирование толерантности у подростков, повышение их социальной компетентности, прежде всего способности к слушанию, сочувствию, состраданию;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снижение у учащихся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- формирование у учащихся понимания ценностей разнообразий и различий, уважения достоинства каждого человека. </w:t>
      </w:r>
    </w:p>
    <w:p w:rsidR="0006358C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создание условий для снижения агрессии, напряженности. </w:t>
      </w:r>
    </w:p>
    <w:p w:rsidR="00C37694" w:rsidRDefault="00C37694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Для этого в </w:t>
      </w:r>
      <w:r w:rsidR="0006358C">
        <w:rPr>
          <w:rFonts w:ascii="Times New Roman" w:hAnsi="Times New Roman" w:cs="Times New Roman"/>
          <w:sz w:val="24"/>
          <w:szCs w:val="24"/>
        </w:rPr>
        <w:t>школе</w:t>
      </w:r>
      <w:r w:rsidRPr="0006358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работы:</w:t>
      </w:r>
    </w:p>
    <w:p w:rsidR="0006358C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3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8C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lastRenderedPageBreak/>
        <w:t xml:space="preserve">- классные часы «День солидарности в борьбе с терроризмом»; </w:t>
      </w:r>
    </w:p>
    <w:p w:rsidR="0006358C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Декада противодействию идеологии терроризма и экстремизма; </w:t>
      </w:r>
    </w:p>
    <w:p w:rsidR="0006358C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библиотечная выставка тематических материалов «Мы против террора!»; </w:t>
      </w:r>
    </w:p>
    <w:p w:rsidR="0006358C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тестирование учащихся 9-11 классов по знанию законодательства об экстремизме и проведению публичных мероприятий; </w:t>
      </w:r>
    </w:p>
    <w:p w:rsidR="00BC0B16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интерактивное занятие «Профилактика социальных рисков»; </w:t>
      </w:r>
    </w:p>
    <w:p w:rsidR="00BC0B16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тематические классные часы (беседы) «Ложное сообщение о террористической угрозе - шутка, смех или слезы?»; </w:t>
      </w:r>
    </w:p>
    <w:p w:rsidR="00BC0B16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тематические классные часы (беседы) «Административная и уголовная ответственность за экстремизм и терроризм»; </w:t>
      </w:r>
    </w:p>
    <w:p w:rsidR="00BC0B16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встречи с сотрудниками правоохранительных органов; - просмотр и обсуждение тематических фильмов и видеороликов; </w:t>
      </w:r>
    </w:p>
    <w:p w:rsidR="00BC0B16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конкурс рисунков и плакатов антитеррористической и антиэкстремистской направленности; </w:t>
      </w:r>
    </w:p>
    <w:p w:rsidR="00BC0B16" w:rsidRDefault="0006358C" w:rsidP="00C27F8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58C">
        <w:rPr>
          <w:rFonts w:ascii="Times New Roman" w:hAnsi="Times New Roman" w:cs="Times New Roman"/>
          <w:sz w:val="24"/>
          <w:szCs w:val="24"/>
        </w:rPr>
        <w:t xml:space="preserve">- раздача памяток, буклетов антитеррористической и антиэкстремистской направленности. </w:t>
      </w:r>
    </w:p>
    <w:p w:rsidR="0006358C" w:rsidRDefault="0006358C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b/>
          <w:bCs/>
          <w:sz w:val="24"/>
          <w:szCs w:val="24"/>
        </w:rPr>
        <w:t>4. Профилактика правонарушений, правовое и антикоррупционное воспитание.</w:t>
      </w:r>
      <w:r w:rsidRPr="0006358C">
        <w:rPr>
          <w:rFonts w:ascii="Times New Roman" w:hAnsi="Times New Roman" w:cs="Times New Roman"/>
          <w:sz w:val="24"/>
          <w:szCs w:val="24"/>
        </w:rPr>
        <w:t xml:space="preserve"> Правовое воспитание - воспитательная деятельность, семьи, правоохранительных органов, направленная на формирование правового сознания и навыков, и привычек правомерного поведения учащихся. Необходимость организации правового воспитания учащихся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учащихся личностных качеств, необходимых для конструктивного, успешного и 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</w:t>
      </w:r>
      <w:r w:rsidR="00BC0B16">
        <w:rPr>
          <w:rFonts w:ascii="Times New Roman" w:hAnsi="Times New Roman" w:cs="Times New Roman"/>
          <w:sz w:val="24"/>
          <w:szCs w:val="24"/>
        </w:rPr>
        <w:t>.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B16">
        <w:rPr>
          <w:rFonts w:ascii="Times New Roman" w:hAnsi="Times New Roman" w:cs="Times New Roman"/>
          <w:sz w:val="24"/>
          <w:szCs w:val="24"/>
        </w:rPr>
        <w:t>На уровне основного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 xml:space="preserve">- Классные часы по правовому воспитанию и антикоррупционному просвещению;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 xml:space="preserve">- Профилактическая беседа «Как не стать жертвой преступления»;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 xml:space="preserve">- Интерактивное занятие «Права и обязанности подростков»;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 xml:space="preserve">- Интерактивное занятие «Безопасность в интернете»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 xml:space="preserve">- «Инструкция по применению»;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 xml:space="preserve">- Беседы об ответственности за нарушение статьи КоАП РФ ст.20.2; </w:t>
      </w:r>
    </w:p>
    <w:p w:rsidR="00BC0B16" w:rsidRDefault="00BC0B16" w:rsidP="00BC0B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0B16">
        <w:rPr>
          <w:rFonts w:ascii="Times New Roman" w:hAnsi="Times New Roman" w:cs="Times New Roman"/>
          <w:sz w:val="24"/>
          <w:szCs w:val="24"/>
        </w:rPr>
        <w:t>- Тестирование учащихся 7-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0B16">
        <w:rPr>
          <w:rFonts w:ascii="Times New Roman" w:hAnsi="Times New Roman" w:cs="Times New Roman"/>
          <w:sz w:val="24"/>
          <w:szCs w:val="24"/>
        </w:rPr>
        <w:t xml:space="preserve"> классов по антикоррупционному мировоззрению.</w:t>
      </w:r>
    </w:p>
    <w:p w:rsidR="0048203C" w:rsidRPr="00B2159C" w:rsidRDefault="0048203C" w:rsidP="0048203C">
      <w:pPr>
        <w:pStyle w:val="10"/>
        <w:keepNext/>
        <w:keepLines/>
        <w:shd w:val="clear" w:color="auto" w:fill="auto"/>
        <w:tabs>
          <w:tab w:val="left" w:pos="93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B2159C">
        <w:rPr>
          <w:rFonts w:ascii="Times New Roman" w:hAnsi="Times New Roman" w:cs="Times New Roman"/>
          <w:sz w:val="24"/>
          <w:szCs w:val="24"/>
        </w:rPr>
        <w:t>Безопасное поведение в интернет-пространстве</w:t>
      </w:r>
    </w:p>
    <w:p w:rsidR="0048203C" w:rsidRPr="00B2159C" w:rsidRDefault="0048203C" w:rsidP="0048203C">
      <w:pPr>
        <w:pStyle w:val="ab"/>
        <w:spacing w:before="0" w:beforeAutospacing="0" w:after="0" w:afterAutospacing="0"/>
        <w:ind w:firstLine="708"/>
        <w:jc w:val="both"/>
      </w:pPr>
      <w:r w:rsidRPr="00B2159C"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48203C" w:rsidRPr="00B2159C" w:rsidRDefault="0048203C" w:rsidP="0048203C">
      <w:pPr>
        <w:pStyle w:val="ab"/>
        <w:spacing w:before="0" w:beforeAutospacing="0" w:after="0" w:afterAutospacing="0"/>
        <w:ind w:firstLine="360"/>
        <w:jc w:val="both"/>
      </w:pPr>
      <w:r w:rsidRPr="00B2159C">
        <w:rPr>
          <w:bCs/>
        </w:rPr>
        <w:t>Основные задачи  по б</w:t>
      </w:r>
      <w:r w:rsidRPr="00B2159C">
        <w:t>езопасному поведению в интернет-пространстве</w:t>
      </w:r>
      <w:r w:rsidRPr="00B2159C">
        <w:rPr>
          <w:bCs/>
        </w:rPr>
        <w:t>:</w:t>
      </w:r>
    </w:p>
    <w:p w:rsidR="0048203C" w:rsidRPr="00B2159C" w:rsidRDefault="0048203C" w:rsidP="0048203C">
      <w:pPr>
        <w:pStyle w:val="a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/>
        <w:jc w:val="both"/>
      </w:pPr>
      <w:r w:rsidRPr="00B2159C">
        <w:t>формирование информационной культуры как фактора обеспечения информационной безопасности;</w:t>
      </w:r>
    </w:p>
    <w:p w:rsidR="0048203C" w:rsidRPr="00B2159C" w:rsidRDefault="0048203C" w:rsidP="0048203C">
      <w:pPr>
        <w:pStyle w:val="a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/>
        <w:jc w:val="both"/>
      </w:pPr>
      <w:r w:rsidRPr="00B2159C">
        <w:t>формирование знаний в области безопасности детей использующих Интернет;</w:t>
      </w:r>
    </w:p>
    <w:p w:rsidR="0048203C" w:rsidRPr="00B2159C" w:rsidRDefault="0048203C" w:rsidP="0048203C">
      <w:pPr>
        <w:pStyle w:val="a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/>
        <w:jc w:val="both"/>
      </w:pPr>
      <w:r w:rsidRPr="00B2159C">
        <w:t>организация просветительской работы с родителями и общественностью.</w:t>
      </w:r>
    </w:p>
    <w:p w:rsidR="0048203C" w:rsidRDefault="0048203C" w:rsidP="0048203C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59C">
        <w:rPr>
          <w:rFonts w:ascii="Times New Roman" w:hAnsi="Times New Roman" w:cs="Times New Roman"/>
          <w:sz w:val="24"/>
          <w:szCs w:val="24"/>
        </w:rPr>
        <w:t xml:space="preserve">Для этого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B2159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работы:</w:t>
      </w:r>
    </w:p>
    <w:p w:rsidR="0048203C" w:rsidRPr="00B2159C" w:rsidRDefault="0048203C" w:rsidP="0048203C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iCs w:val="0"/>
          <w:sz w:val="24"/>
          <w:szCs w:val="24"/>
        </w:rPr>
      </w:pPr>
      <w:r w:rsidRPr="00B2159C">
        <w:rPr>
          <w:rFonts w:ascii="Times New Roman" w:hAnsi="Times New Roman" w:cs="Times New Roman"/>
          <w:iCs w:val="0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iCs w:val="0"/>
          <w:sz w:val="24"/>
          <w:szCs w:val="24"/>
        </w:rPr>
        <w:t>основного</w:t>
      </w:r>
      <w:r w:rsidRPr="00B2159C">
        <w:rPr>
          <w:rFonts w:ascii="Times New Roman" w:hAnsi="Times New Roman" w:cs="Times New Roman"/>
          <w:iCs w:val="0"/>
          <w:sz w:val="24"/>
          <w:szCs w:val="24"/>
        </w:rPr>
        <w:t xml:space="preserve"> общего образования</w:t>
      </w:r>
    </w:p>
    <w:p w:rsidR="0048203C" w:rsidRPr="00E47504" w:rsidRDefault="0048203C" w:rsidP="0048203C">
      <w:pPr>
        <w:pStyle w:val="20"/>
        <w:numPr>
          <w:ilvl w:val="0"/>
          <w:numId w:val="3"/>
        </w:numPr>
        <w:shd w:val="clear" w:color="auto" w:fill="auto"/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 xml:space="preserve">Интерактивное занятие «Безопасность в интернете»; </w:t>
      </w:r>
    </w:p>
    <w:p w:rsidR="0048203C" w:rsidRPr="00E47504" w:rsidRDefault="0048203C" w:rsidP="0048203C">
      <w:pPr>
        <w:pStyle w:val="20"/>
        <w:numPr>
          <w:ilvl w:val="0"/>
          <w:numId w:val="3"/>
        </w:numPr>
        <w:shd w:val="clear" w:color="auto" w:fill="auto"/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>Всероссийский урок безопасности школьников в сети Интернет;</w:t>
      </w:r>
    </w:p>
    <w:p w:rsidR="0048203C" w:rsidRPr="00E47504" w:rsidRDefault="0048203C" w:rsidP="0048203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>Классные часы- ознакомление учащихся с опасностями, которые подстерегают их в Интернете;</w:t>
      </w:r>
    </w:p>
    <w:p w:rsidR="0048203C" w:rsidRPr="00E47504" w:rsidRDefault="0048203C" w:rsidP="0048203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Изготовление Памяток и буклетов для детей; </w:t>
      </w:r>
    </w:p>
    <w:p w:rsidR="0048203C" w:rsidRPr="00E47504" w:rsidRDefault="0048203C" w:rsidP="0048203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 xml:space="preserve">На уроках информатики беседы, диспуты: «Безопасность при работе в Интернете»,  «Сетевой этикет», </w:t>
      </w:r>
    </w:p>
    <w:p w:rsidR="00E42C09" w:rsidRDefault="0048203C" w:rsidP="00BC0B16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04">
        <w:rPr>
          <w:rFonts w:ascii="Times New Roman" w:hAnsi="Times New Roman" w:cs="Times New Roman"/>
          <w:sz w:val="24"/>
          <w:szCs w:val="24"/>
        </w:rPr>
        <w:t>Проведение родительского собрания на тему: «Быть или не быть Интернету в компьютере вашего ребенка?».</w:t>
      </w:r>
    </w:p>
    <w:p w:rsidR="00A85B62" w:rsidRPr="00A85B62" w:rsidRDefault="00A85B62" w:rsidP="00BC0B16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AD2" w:rsidRPr="00E42C09" w:rsidRDefault="003E2AD2" w:rsidP="00E42C09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C09">
        <w:rPr>
          <w:rFonts w:ascii="Times New Roman" w:hAnsi="Times New Roman" w:cs="Times New Roman"/>
          <w:b/>
          <w:bCs/>
          <w:sz w:val="24"/>
          <w:szCs w:val="24"/>
        </w:rPr>
        <w:t>Модуль "Социальное партнерство".</w:t>
      </w:r>
    </w:p>
    <w:p w:rsidR="003E2AD2" w:rsidRPr="00E42C09" w:rsidRDefault="003E2AD2" w:rsidP="00E42C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C0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может предусматривать:</w:t>
      </w:r>
    </w:p>
    <w:p w:rsidR="003E2AD2" w:rsidRPr="00E42C09" w:rsidRDefault="00E42C09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E42C09" w:rsidRDefault="00E42C09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E42C09" w:rsidRDefault="00E42C09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E42C09" w:rsidRDefault="00E42C09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Default="00E42C09" w:rsidP="00E42C09">
      <w:pPr>
        <w:pStyle w:val="a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3E2AD2">
        <w:t>.</w:t>
      </w:r>
    </w:p>
    <w:p w:rsidR="003E2AD2" w:rsidRPr="00E42C09" w:rsidRDefault="003E2AD2" w:rsidP="00E42C09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C09">
        <w:rPr>
          <w:rFonts w:ascii="Times New Roman" w:hAnsi="Times New Roman" w:cs="Times New Roman"/>
          <w:b/>
          <w:bCs/>
          <w:sz w:val="24"/>
          <w:szCs w:val="24"/>
        </w:rPr>
        <w:t>Модуль "Профориентация".</w:t>
      </w:r>
    </w:p>
    <w:p w:rsidR="003E2AD2" w:rsidRPr="00E42C09" w:rsidRDefault="003E2AD2" w:rsidP="00A85B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C0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может предусматривать :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3E2AD2" w:rsidRPr="00E42C09" w:rsidRDefault="003E2AD2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2C09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проектов;</w:t>
      </w:r>
    </w:p>
    <w:p w:rsidR="003E2AD2" w:rsidRPr="00E42C09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</w:t>
      </w:r>
      <w:r w:rsidR="003E2AD2" w:rsidRPr="00E42C09">
        <w:rPr>
          <w:rFonts w:ascii="Times New Roman" w:hAnsi="Times New Roman" w:cs="Times New Roman"/>
          <w:sz w:val="24"/>
          <w:szCs w:val="24"/>
        </w:rPr>
        <w:lastRenderedPageBreak/>
        <w:t>особенностей обучающихся, которые могут иметь значение в выборе ими будущей профессии;</w:t>
      </w:r>
    </w:p>
    <w:p w:rsidR="003E2AD2" w:rsidRDefault="00476BFD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AD2" w:rsidRPr="00E42C09">
        <w:rPr>
          <w:rFonts w:ascii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85B62" w:rsidRPr="00E42C09" w:rsidRDefault="00A85B62" w:rsidP="00E42C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3AA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Pr="005B3AA9">
        <w:rPr>
          <w:rStyle w:val="CharAttribute501"/>
          <w:rFonts w:eastAsia="№Е" w:hAnsi="Times New Roman" w:cs="Times New Roman"/>
          <w:iCs/>
          <w:sz w:val="24"/>
          <w:szCs w:val="24"/>
        </w:rPr>
        <w:t>учащихся</w:t>
      </w:r>
      <w:r w:rsidRPr="005B3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3AA9">
        <w:rPr>
          <w:rFonts w:ascii="Times New Roman" w:hAnsi="Times New Roman" w:cs="Times New Roman"/>
          <w:sz w:val="24"/>
          <w:szCs w:val="24"/>
        </w:rPr>
        <w:t xml:space="preserve">по направлению «профориентация» включает в себя профессиональное просвещение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учащихся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; диагностику и консультирование по проблемам профориентации, организацию профессиональных проб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учащихся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. Задача совместной деятельности педагога и ребенка – подготовить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учащегося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Pr="005B3AA9">
        <w:rPr>
          <w:rStyle w:val="CharAttribute501"/>
          <w:rFonts w:eastAsia="№Е" w:hAnsi="Times New Roman" w:cs="Times New Roman"/>
          <w:sz w:val="24"/>
          <w:szCs w:val="24"/>
        </w:rPr>
        <w:t>учащегося</w:t>
      </w:r>
      <w:r w:rsidRPr="005B3AA9">
        <w:rPr>
          <w:rFonts w:ascii="Times New Roman" w:hAnsi="Times New Roman" w:cs="Times New Roman"/>
          <w:sz w:val="24"/>
          <w:szCs w:val="24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Pr="00476BFD" w:rsidRDefault="00476BFD" w:rsidP="00476BFD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2AD2" w:rsidRPr="00476BFD">
        <w:rPr>
          <w:rFonts w:ascii="Times New Roman" w:hAnsi="Times New Roman" w:cs="Times New Roman"/>
          <w:sz w:val="28"/>
          <w:szCs w:val="28"/>
        </w:rPr>
        <w:t xml:space="preserve"> Организационный раздел.</w:t>
      </w:r>
    </w:p>
    <w:p w:rsidR="003E2AD2" w:rsidRDefault="00476BFD" w:rsidP="003E2AD2">
      <w:pPr>
        <w:pStyle w:val="ConsPlusNormal"/>
        <w:spacing w:before="240"/>
        <w:ind w:firstLine="540"/>
        <w:jc w:val="both"/>
      </w:pPr>
      <w:r>
        <w:t xml:space="preserve">3.1. </w:t>
      </w:r>
      <w:r w:rsidR="003E2AD2">
        <w:t>Кадровое обеспечение.</w:t>
      </w:r>
    </w:p>
    <w:p w:rsidR="00476BFD" w:rsidRPr="00FF3812" w:rsidRDefault="00476BFD" w:rsidP="00476BFD">
      <w:pPr>
        <w:pStyle w:val="Default"/>
        <w:ind w:firstLine="708"/>
        <w:jc w:val="both"/>
      </w:pPr>
      <w:r w:rsidRPr="00FF3812">
        <w:t xml:space="preserve">В данном подразделе представлены решения МБОУ </w:t>
      </w:r>
      <w:r>
        <w:t xml:space="preserve"> «НС</w:t>
      </w:r>
      <w:r w:rsidRPr="00FF3812">
        <w:t xml:space="preserve">Ш » в соответствии с ФГОС </w:t>
      </w:r>
      <w:r>
        <w:t>началь</w:t>
      </w:r>
      <w:r w:rsidRPr="00FF3812">
        <w:t xml:space="preserve">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76BFD" w:rsidRPr="00FF3812" w:rsidRDefault="00476BFD" w:rsidP="00476BFD">
      <w:pPr>
        <w:pStyle w:val="Default"/>
        <w:ind w:firstLine="708"/>
        <w:jc w:val="both"/>
      </w:pPr>
      <w:r w:rsidRPr="00FF3812">
        <w:t xml:space="preserve">Воспитательный процесс в школе обеспечивают специалисты: </w:t>
      </w:r>
    </w:p>
    <w:p w:rsidR="00476BFD" w:rsidRPr="00FF3812" w:rsidRDefault="00476BFD" w:rsidP="00476BFD">
      <w:pPr>
        <w:pStyle w:val="Default"/>
        <w:jc w:val="both"/>
      </w:pPr>
      <w:r>
        <w:t>-</w:t>
      </w:r>
      <w:r w:rsidRPr="00FF3812">
        <w:t xml:space="preserve">заместитель директора по учебно-воспитательной работе; </w:t>
      </w:r>
    </w:p>
    <w:p w:rsidR="00476BFD" w:rsidRPr="00FF3812" w:rsidRDefault="00476BFD" w:rsidP="00476BFD">
      <w:pPr>
        <w:pStyle w:val="Default"/>
        <w:jc w:val="both"/>
      </w:pPr>
      <w:r>
        <w:t>-</w:t>
      </w:r>
      <w:r w:rsidRPr="00FF3812">
        <w:t xml:space="preserve">советник директора по воспитательной работе и взаимодействию с детскими общественными организациями; </w:t>
      </w:r>
    </w:p>
    <w:p w:rsidR="00476BFD" w:rsidRPr="00FF3812" w:rsidRDefault="00476BFD" w:rsidP="00476BFD">
      <w:pPr>
        <w:pStyle w:val="Default"/>
        <w:jc w:val="both"/>
      </w:pPr>
      <w:r>
        <w:t>-</w:t>
      </w:r>
      <w:r w:rsidRPr="00FF3812">
        <w:t xml:space="preserve"> классные руководители; </w:t>
      </w:r>
    </w:p>
    <w:p w:rsidR="00476BFD" w:rsidRPr="00FF3812" w:rsidRDefault="00476BFD" w:rsidP="00476BFD">
      <w:pPr>
        <w:pStyle w:val="Default"/>
        <w:jc w:val="both"/>
      </w:pPr>
      <w:r>
        <w:t>-</w:t>
      </w:r>
      <w:r w:rsidRPr="00FF3812">
        <w:t xml:space="preserve">педагог-психолог; </w:t>
      </w:r>
    </w:p>
    <w:p w:rsidR="00476BFD" w:rsidRDefault="00476BFD" w:rsidP="00476BFD">
      <w:pPr>
        <w:pStyle w:val="Default"/>
        <w:jc w:val="both"/>
      </w:pPr>
      <w:r>
        <w:t>-</w:t>
      </w:r>
      <w:r w:rsidRPr="00FF3812">
        <w:t xml:space="preserve">педагог-логопед; </w:t>
      </w:r>
    </w:p>
    <w:p w:rsidR="00476BFD" w:rsidRPr="00FF3812" w:rsidRDefault="00476BFD" w:rsidP="00476BFD">
      <w:pPr>
        <w:pStyle w:val="Default"/>
        <w:jc w:val="both"/>
      </w:pPr>
      <w:r>
        <w:t>-</w:t>
      </w:r>
      <w:r w:rsidRPr="00FF3812">
        <w:t xml:space="preserve"> педагоги дополнительного образования. </w:t>
      </w:r>
    </w:p>
    <w:p w:rsidR="00476BFD" w:rsidRDefault="00476BFD" w:rsidP="0047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Классное руководство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6B">
        <w:rPr>
          <w:rFonts w:ascii="Times New Roman" w:hAnsi="Times New Roman" w:cs="Times New Roman"/>
          <w:sz w:val="24"/>
          <w:szCs w:val="24"/>
        </w:rPr>
        <w:t>5-9</w:t>
      </w:r>
      <w:r w:rsidRPr="00FF3812">
        <w:rPr>
          <w:rFonts w:ascii="Times New Roman" w:hAnsi="Times New Roman" w:cs="Times New Roman"/>
          <w:sz w:val="24"/>
          <w:szCs w:val="24"/>
        </w:rPr>
        <w:t>х классах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6B">
        <w:rPr>
          <w:rFonts w:ascii="Times New Roman" w:hAnsi="Times New Roman" w:cs="Times New Roman"/>
          <w:sz w:val="24"/>
          <w:szCs w:val="24"/>
        </w:rPr>
        <w:t>9</w:t>
      </w:r>
      <w:r w:rsidRPr="00FF3812">
        <w:rPr>
          <w:rFonts w:ascii="Times New Roman" w:hAnsi="Times New Roman" w:cs="Times New Roman"/>
          <w:sz w:val="24"/>
          <w:szCs w:val="24"/>
        </w:rPr>
        <w:t xml:space="preserve"> классных руководител</w:t>
      </w:r>
      <w:r w:rsidR="00C76F6B">
        <w:rPr>
          <w:rFonts w:ascii="Times New Roman" w:hAnsi="Times New Roman" w:cs="Times New Roman"/>
          <w:sz w:val="24"/>
          <w:szCs w:val="24"/>
        </w:rPr>
        <w:t>ей</w:t>
      </w:r>
      <w:r w:rsidRPr="00FF3812">
        <w:rPr>
          <w:rFonts w:ascii="Times New Roman" w:hAnsi="Times New Roman" w:cs="Times New Roman"/>
          <w:sz w:val="24"/>
          <w:szCs w:val="24"/>
        </w:rPr>
        <w:t>.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12">
        <w:rPr>
          <w:rFonts w:ascii="Times New Roman" w:hAnsi="Times New Roman" w:cs="Times New Roman"/>
          <w:sz w:val="24"/>
          <w:szCs w:val="24"/>
        </w:rPr>
        <w:t>педработники проходят повышение квалификации по актуальным вопросам воспитания в соответствии с планом-графиком.</w:t>
      </w:r>
    </w:p>
    <w:p w:rsidR="00476BFD" w:rsidRPr="00FF3812" w:rsidRDefault="00476BFD" w:rsidP="0047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К реализации воспитательных задач привле</w:t>
      </w:r>
      <w:r>
        <w:rPr>
          <w:rFonts w:ascii="Times New Roman" w:hAnsi="Times New Roman" w:cs="Times New Roman"/>
          <w:sz w:val="24"/>
          <w:szCs w:val="24"/>
        </w:rPr>
        <w:t xml:space="preserve">каются также специалисты других </w:t>
      </w:r>
      <w:r w:rsidRPr="00FF3812">
        <w:rPr>
          <w:rFonts w:ascii="Times New Roman" w:hAnsi="Times New Roman" w:cs="Times New Roman"/>
          <w:sz w:val="24"/>
          <w:szCs w:val="24"/>
        </w:rPr>
        <w:t>организаций: работники КДН и О</w:t>
      </w:r>
      <w:r>
        <w:rPr>
          <w:rFonts w:ascii="Times New Roman" w:hAnsi="Times New Roman" w:cs="Times New Roman"/>
          <w:sz w:val="24"/>
          <w:szCs w:val="24"/>
        </w:rPr>
        <w:t>ПДН, участковый</w:t>
      </w:r>
      <w:r w:rsidRPr="00FF3812">
        <w:rPr>
          <w:rFonts w:ascii="Times New Roman" w:hAnsi="Times New Roman" w:cs="Times New Roman"/>
          <w:sz w:val="24"/>
          <w:szCs w:val="24"/>
        </w:rPr>
        <w:t>.</w:t>
      </w:r>
    </w:p>
    <w:p w:rsidR="00476BFD" w:rsidRPr="00FF3812" w:rsidRDefault="00476BFD" w:rsidP="00476B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2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деятельности в МБОУ «</w:t>
      </w:r>
      <w:r>
        <w:rPr>
          <w:rFonts w:ascii="Times New Roman" w:hAnsi="Times New Roman" w:cs="Times New Roman"/>
          <w:sz w:val="24"/>
          <w:szCs w:val="24"/>
        </w:rPr>
        <w:t>НСШ</w:t>
      </w:r>
      <w:r w:rsidRPr="00FF3812">
        <w:rPr>
          <w:rFonts w:ascii="Times New Roman" w:hAnsi="Times New Roman" w:cs="Times New Roman"/>
          <w:sz w:val="24"/>
          <w:szCs w:val="24"/>
        </w:rPr>
        <w:t>» обеспечивают следующие локальные нормативно-правовые акты: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дежурстве;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участникамиобразовательных отношений;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Совете профилактики;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управляющем С</w:t>
      </w:r>
      <w:r w:rsidRPr="00FF3812">
        <w:rPr>
          <w:rFonts w:ascii="Times New Roman" w:hAnsi="Times New Roman" w:cs="Times New Roman"/>
          <w:sz w:val="24"/>
          <w:szCs w:val="24"/>
        </w:rPr>
        <w:t>овете;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ПМПК;</w:t>
      </w:r>
    </w:p>
    <w:p w:rsidR="00476BFD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FF3812">
        <w:rPr>
          <w:rFonts w:ascii="Times New Roman" w:hAnsi="Times New Roman" w:cs="Times New Roman"/>
          <w:sz w:val="24"/>
          <w:szCs w:val="24"/>
        </w:rPr>
        <w:t>психологической службе;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 xml:space="preserve"> Положение о внеурочной деятельности обучающихся;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lastRenderedPageBreak/>
        <w:t>Правила внутреннего распорядка для обучающихся;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первичном отделении РДДМ «Движение первых»;</w:t>
      </w:r>
    </w:p>
    <w:p w:rsidR="00476BFD" w:rsidRPr="00FF3812" w:rsidRDefault="00476BFD" w:rsidP="00476BFD">
      <w:pPr>
        <w:spacing w:after="0" w:line="240" w:lineRule="auto"/>
        <w:jc w:val="both"/>
      </w:pPr>
      <w:r w:rsidRPr="00FF3812">
        <w:rPr>
          <w:rFonts w:ascii="Times New Roman" w:hAnsi="Times New Roman" w:cs="Times New Roman"/>
          <w:sz w:val="24"/>
          <w:szCs w:val="24"/>
        </w:rPr>
        <w:t>Положение о ш</w:t>
      </w:r>
      <w:r>
        <w:rPr>
          <w:rFonts w:ascii="Times New Roman" w:hAnsi="Times New Roman" w:cs="Times New Roman"/>
          <w:sz w:val="24"/>
          <w:szCs w:val="24"/>
        </w:rPr>
        <w:t>кольном спортивном клубе «Донузлав</w:t>
      </w:r>
      <w:r w:rsidRPr="00FF3812">
        <w:rPr>
          <w:rFonts w:ascii="Times New Roman" w:hAnsi="Times New Roman" w:cs="Times New Roman"/>
          <w:sz w:val="24"/>
          <w:szCs w:val="24"/>
        </w:rPr>
        <w:t>»;</w:t>
      </w:r>
      <w:r w:rsidRPr="00FF3812">
        <w:t xml:space="preserve"> 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музее;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Положение о школьном театре.</w:t>
      </w:r>
    </w:p>
    <w:p w:rsidR="00476BFD" w:rsidRPr="00FF3812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2">
        <w:rPr>
          <w:rFonts w:ascii="Times New Roman" w:hAnsi="Times New Roman" w:cs="Times New Roman"/>
          <w:sz w:val="24"/>
          <w:szCs w:val="24"/>
        </w:rPr>
        <w:t>Вышеперечисленные нормативные акты расположены на о</w:t>
      </w:r>
      <w:r>
        <w:rPr>
          <w:rFonts w:ascii="Times New Roman" w:hAnsi="Times New Roman" w:cs="Times New Roman"/>
          <w:sz w:val="24"/>
          <w:szCs w:val="24"/>
        </w:rPr>
        <w:t>фициальном сайте школы.</w:t>
      </w:r>
    </w:p>
    <w:p w:rsidR="00476BFD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76BFD" w:rsidRPr="00AC32E4" w:rsidRDefault="00476BFD" w:rsidP="00476BFD">
      <w:pPr>
        <w:pStyle w:val="Default"/>
        <w:ind w:firstLine="708"/>
        <w:jc w:val="both"/>
      </w:pPr>
      <w:r w:rsidRPr="00AC32E4">
        <w:rPr>
          <w:b/>
          <w:bCs/>
        </w:rPr>
        <w:t xml:space="preserve">3.3. Требования к условиям работы с обучающимися с особыми образовательными потребностями </w:t>
      </w:r>
    </w:p>
    <w:p w:rsidR="00476BFD" w:rsidRPr="00AC32E4" w:rsidRDefault="00476BFD" w:rsidP="00476BFD">
      <w:pPr>
        <w:pStyle w:val="Default"/>
        <w:ind w:firstLine="708"/>
        <w:jc w:val="both"/>
      </w:pPr>
      <w:r w:rsidRPr="00AC32E4">
        <w:t>Для данной категории обучающихся в МБОУ «</w:t>
      </w:r>
      <w:r>
        <w:t>НС</w:t>
      </w:r>
      <w:r w:rsidRPr="00AC32E4">
        <w:t xml:space="preserve">Ш» созданы особые условия: </w:t>
      </w:r>
    </w:p>
    <w:p w:rsidR="00476BFD" w:rsidRPr="00AC32E4" w:rsidRDefault="00476BFD" w:rsidP="00476BFD">
      <w:pPr>
        <w:pStyle w:val="Default"/>
        <w:jc w:val="both"/>
      </w:pPr>
      <w:r w:rsidRPr="00AC32E4">
        <w:rPr>
          <w:b/>
          <w:bCs/>
        </w:rPr>
        <w:t xml:space="preserve">На уровне общностей: </w:t>
      </w:r>
      <w:r w:rsidRPr="00AC32E4">
        <w:t xml:space="preserve"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76BFD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2E4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деятельностей: </w:t>
      </w:r>
      <w:r w:rsidRPr="00AC32E4">
        <w:rPr>
          <w:rFonts w:ascii="Times New Roman" w:hAnsi="Times New Roman" w:cs="Times New Roman"/>
          <w:sz w:val="24"/>
          <w:szCs w:val="24"/>
        </w:rPr>
        <w:t>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</w:t>
      </w:r>
      <w:r>
        <w:rPr>
          <w:sz w:val="23"/>
          <w:szCs w:val="23"/>
        </w:rPr>
        <w:t xml:space="preserve"> </w:t>
      </w:r>
      <w:r w:rsidRPr="00AC32E4">
        <w:rPr>
          <w:rFonts w:ascii="Times New Roman" w:hAnsi="Times New Roman" w:cs="Times New Roman"/>
          <w:sz w:val="24"/>
          <w:szCs w:val="24"/>
        </w:rPr>
        <w:t>развивает активность и ответственность каждого обучающегося в социальной ситуации его развития.</w:t>
      </w:r>
    </w:p>
    <w:p w:rsidR="00476BFD" w:rsidRPr="00AC32E4" w:rsidRDefault="00476BFD" w:rsidP="00476BFD">
      <w:pPr>
        <w:pStyle w:val="Default"/>
        <w:jc w:val="both"/>
      </w:pPr>
      <w:r w:rsidRPr="00AC32E4">
        <w:rPr>
          <w:b/>
          <w:bCs/>
        </w:rPr>
        <w:t xml:space="preserve">На уровне событий: </w:t>
      </w:r>
      <w:r w:rsidRPr="00AC32E4">
        <w:t xml:space="preserve"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76BFD" w:rsidRPr="00AC32E4" w:rsidRDefault="00476BFD" w:rsidP="00476BFD">
      <w:pPr>
        <w:pStyle w:val="Default"/>
        <w:ind w:firstLine="708"/>
        <w:jc w:val="both"/>
      </w:pPr>
      <w:r w:rsidRPr="00AC32E4">
        <w:t xml:space="preserve">Особыми задачами воспитания обучающихся с особыми образовательными потребностями являются: </w:t>
      </w:r>
    </w:p>
    <w:p w:rsidR="00476BFD" w:rsidRPr="00AC32E4" w:rsidRDefault="00476BFD" w:rsidP="00476BFD">
      <w:pPr>
        <w:pStyle w:val="Default"/>
        <w:jc w:val="both"/>
      </w:pPr>
      <w:r>
        <w:t>-</w:t>
      </w:r>
      <w:r w:rsidRPr="00AC32E4"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76BFD" w:rsidRPr="00AC32E4" w:rsidRDefault="00476BFD" w:rsidP="00476BFD">
      <w:pPr>
        <w:pStyle w:val="Default"/>
        <w:jc w:val="both"/>
      </w:pPr>
      <w:r>
        <w:t>-</w:t>
      </w:r>
      <w:r w:rsidRPr="00AC32E4"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476BFD" w:rsidRDefault="00476BFD" w:rsidP="00476BFD">
      <w:pPr>
        <w:pStyle w:val="Default"/>
        <w:jc w:val="both"/>
      </w:pPr>
      <w:r>
        <w:t>-</w:t>
      </w:r>
      <w:r w:rsidRPr="00AC32E4">
        <w:t xml:space="preserve"> построение воспитательной деятельности с учетом индивидуальных особенностей и возможностей каждого обучающегося; </w:t>
      </w:r>
    </w:p>
    <w:p w:rsidR="00476BFD" w:rsidRDefault="00476BFD" w:rsidP="00476B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76BFD" w:rsidRPr="00636E0D" w:rsidRDefault="00476BFD" w:rsidP="00476BFD">
      <w:pPr>
        <w:pStyle w:val="Default"/>
        <w:ind w:firstLine="708"/>
        <w:jc w:val="both"/>
      </w:pPr>
      <w:r w:rsidRPr="00636E0D">
        <w:t xml:space="preserve">При организации воспитания обучающихся с особыми образовательными потребностями школа ориентируется: </w:t>
      </w:r>
    </w:p>
    <w:p w:rsidR="00476BFD" w:rsidRPr="00636E0D" w:rsidRDefault="00476BFD" w:rsidP="00476BFD">
      <w:pPr>
        <w:pStyle w:val="Default"/>
        <w:jc w:val="both"/>
      </w:pPr>
      <w:r>
        <w:t>-</w:t>
      </w:r>
      <w:r w:rsidRPr="00636E0D">
        <w:t xml:space="preserve">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76BFD" w:rsidRPr="00636E0D" w:rsidRDefault="00476BFD" w:rsidP="00476BFD">
      <w:pPr>
        <w:pStyle w:val="Default"/>
        <w:jc w:val="both"/>
      </w:pPr>
      <w:r>
        <w:t>-</w:t>
      </w:r>
      <w:r w:rsidRPr="00636E0D"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</w:t>
      </w:r>
      <w:r>
        <w:t>м работы воспитателей, педагога-психолога</w:t>
      </w:r>
      <w:r w:rsidRPr="00636E0D">
        <w:t>, учителей-</w:t>
      </w:r>
      <w:r>
        <w:t>логопеда</w:t>
      </w:r>
      <w:r w:rsidRPr="00636E0D">
        <w:t xml:space="preserve">; </w:t>
      </w:r>
    </w:p>
    <w:p w:rsidR="00476BFD" w:rsidRPr="00636E0D" w:rsidRDefault="00476BFD" w:rsidP="00476BFD">
      <w:pPr>
        <w:pStyle w:val="Default"/>
        <w:jc w:val="both"/>
      </w:pPr>
      <w:r>
        <w:t>-</w:t>
      </w:r>
      <w:r w:rsidRPr="00636E0D">
        <w:t xml:space="preserve">личностно ориентированный подход в организации всех видов деятельности обучающихся с особыми образовательными потребностями. </w:t>
      </w:r>
    </w:p>
    <w:p w:rsidR="00476BFD" w:rsidRPr="00636E0D" w:rsidRDefault="00476BFD" w:rsidP="00476BFD">
      <w:pPr>
        <w:pStyle w:val="Default"/>
        <w:ind w:firstLine="708"/>
        <w:jc w:val="both"/>
      </w:pPr>
      <w:r w:rsidRPr="00636E0D">
        <w:rPr>
          <w:b/>
          <w:bCs/>
        </w:rPr>
        <w:t xml:space="preserve">3.4. Система поощрения социальной успешности и проявлений активной жизненной позиции обучающихся. </w:t>
      </w:r>
    </w:p>
    <w:p w:rsidR="00476BFD" w:rsidRPr="00636E0D" w:rsidRDefault="00476BFD" w:rsidP="00476BFD">
      <w:pPr>
        <w:pStyle w:val="Default"/>
        <w:ind w:firstLine="708"/>
        <w:jc w:val="both"/>
      </w:pPr>
      <w:r w:rsidRPr="00636E0D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476BFD" w:rsidRPr="008D3413" w:rsidRDefault="00476BFD" w:rsidP="00476BFD">
      <w:pPr>
        <w:pStyle w:val="Default"/>
        <w:ind w:firstLine="708"/>
        <w:jc w:val="both"/>
      </w:pPr>
      <w:r w:rsidRPr="008D3413">
        <w:rPr>
          <w:b/>
          <w:bCs/>
        </w:rPr>
        <w:lastRenderedPageBreak/>
        <w:t xml:space="preserve">Принципы поощрения, которыми руководствуется МБОУ «НСШ»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2. Регулирование частоты награждений – награждения по результатам конкурсов проводятся один раз в год по уровням образования.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5. Дифференцированность поощрений – наличие уровней и типов наград позволяет продлить стимулирующее действие системы поощрения. </w:t>
      </w:r>
    </w:p>
    <w:p w:rsidR="00476BFD" w:rsidRPr="009543A2" w:rsidRDefault="00476BFD" w:rsidP="00476BFD">
      <w:pPr>
        <w:pStyle w:val="Default"/>
        <w:ind w:firstLine="708"/>
        <w:jc w:val="both"/>
      </w:pPr>
      <w:r w:rsidRPr="009543A2">
        <w:rPr>
          <w:b/>
          <w:bCs/>
        </w:rPr>
        <w:t>Форма организации системы поощрений проявлений активной жизненной позиции и социальной успешности обучающихся в МБОУ «</w:t>
      </w:r>
      <w:r>
        <w:rPr>
          <w:b/>
          <w:bCs/>
        </w:rPr>
        <w:t>НСШ</w:t>
      </w:r>
      <w:r w:rsidRPr="009543A2">
        <w:rPr>
          <w:b/>
          <w:bCs/>
        </w:rPr>
        <w:t xml:space="preserve">»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В МБОУ «НСШ»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«Ученик года»;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«Волонтер года»;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 «Лучший спортсмен года». </w:t>
      </w:r>
    </w:p>
    <w:p w:rsidR="00476BFD" w:rsidRPr="009543A2" w:rsidRDefault="00476BFD" w:rsidP="00476BFD">
      <w:pPr>
        <w:pStyle w:val="Default"/>
        <w:ind w:firstLine="708"/>
        <w:jc w:val="both"/>
      </w:pPr>
      <w:r w:rsidRPr="009543A2"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управляющий совет  школы, которые принимают решение о победителях, призерах и лауреатах конкурсов по итогам голосования. </w:t>
      </w:r>
    </w:p>
    <w:p w:rsidR="00476BFD" w:rsidRPr="008D3413" w:rsidRDefault="00476BFD" w:rsidP="00476BFD">
      <w:pPr>
        <w:pStyle w:val="Default"/>
        <w:ind w:firstLine="708"/>
        <w:jc w:val="both"/>
      </w:pPr>
      <w:r w:rsidRPr="008D3413">
        <w:rPr>
          <w:b/>
          <w:bCs/>
        </w:rPr>
        <w:t xml:space="preserve">Формы фиксации достижений обучающихся, применяемые в МБОУ «НСШ»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1. 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артефакты признания – грамоты, поощрительные письма, фотографии призов и т. д.;  артефакты деятельности – рефераты, доклады, статьи, чертежи или фото изделий и т. д.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 </w:t>
      </w:r>
    </w:p>
    <w:p w:rsidR="00476BFD" w:rsidRPr="009543A2" w:rsidRDefault="00476BFD" w:rsidP="00476BFD">
      <w:pPr>
        <w:pStyle w:val="Default"/>
        <w:ind w:firstLine="708"/>
        <w:jc w:val="both"/>
      </w:pPr>
      <w:r w:rsidRPr="009543A2">
        <w:rPr>
          <w:b/>
          <w:bCs/>
        </w:rPr>
        <w:t>Формы поощрений социальной успешности и проявлений активной жизненной позиции обучающихся МБОУ «</w:t>
      </w:r>
      <w:r>
        <w:rPr>
          <w:b/>
          <w:bCs/>
        </w:rPr>
        <w:t>НСШ</w:t>
      </w:r>
      <w:r w:rsidRPr="009543A2">
        <w:rPr>
          <w:b/>
          <w:bCs/>
        </w:rPr>
        <w:t xml:space="preserve">»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объявление благодарности;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награждение грамотой;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вручение сертификатов и дипломов;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занесение фотографии активиста на доску почета; </w:t>
      </w:r>
    </w:p>
    <w:p w:rsidR="00476BFD" w:rsidRPr="008D3413" w:rsidRDefault="00476BFD" w:rsidP="00476BFD">
      <w:pPr>
        <w:pStyle w:val="Default"/>
        <w:jc w:val="both"/>
      </w:pPr>
      <w:r w:rsidRPr="009543A2">
        <w:t xml:space="preserve">награждение ценным подарком. </w:t>
      </w:r>
    </w:p>
    <w:p w:rsidR="00476BFD" w:rsidRPr="009543A2" w:rsidRDefault="00476BFD" w:rsidP="00476BFD">
      <w:pPr>
        <w:pStyle w:val="Default"/>
        <w:ind w:firstLine="708"/>
        <w:jc w:val="both"/>
      </w:pPr>
      <w:r w:rsidRPr="009543A2">
        <w:rPr>
          <w:b/>
          <w:bCs/>
        </w:rPr>
        <w:t>3.5. Анализ воспитательного процесса в МБОУ «</w:t>
      </w:r>
      <w:r>
        <w:rPr>
          <w:b/>
          <w:bCs/>
        </w:rPr>
        <w:t>НСШ</w:t>
      </w:r>
      <w:r w:rsidRPr="009543A2">
        <w:rPr>
          <w:b/>
          <w:bCs/>
        </w:rPr>
        <w:t xml:space="preserve">» </w:t>
      </w:r>
      <w:r w:rsidRPr="009543A2">
        <w:t>осуществляется в соответствии с целевыми ориентирами результатов воспитания, личностными результатами обучающ</w:t>
      </w:r>
      <w:r>
        <w:t xml:space="preserve">ихся на уровне </w:t>
      </w:r>
      <w:r w:rsidRPr="009543A2">
        <w:t xml:space="preserve"> общего об</w:t>
      </w:r>
      <w:r>
        <w:t>разования, установленными ФГОС Н</w:t>
      </w:r>
      <w:r w:rsidRPr="009543A2">
        <w:t xml:space="preserve">ОО. </w:t>
      </w:r>
    </w:p>
    <w:p w:rsidR="00476BFD" w:rsidRPr="009543A2" w:rsidRDefault="00476BFD" w:rsidP="00476BFD">
      <w:pPr>
        <w:pStyle w:val="Default"/>
        <w:jc w:val="both"/>
      </w:pPr>
      <w:r w:rsidRPr="009543A2">
        <w:lastRenderedPageBreak/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Планирование анализа воспитательного процесса включено в календарный план воспитательной работы. </w:t>
      </w:r>
    </w:p>
    <w:p w:rsidR="00476BFD" w:rsidRPr="009543A2" w:rsidRDefault="00476BFD" w:rsidP="00476BFD">
      <w:pPr>
        <w:pStyle w:val="Default"/>
        <w:ind w:firstLine="708"/>
        <w:jc w:val="both"/>
      </w:pPr>
      <w:r w:rsidRPr="009543A2">
        <w:rPr>
          <w:b/>
          <w:bCs/>
        </w:rPr>
        <w:t>Основные принципы самоанализа воспитательной работы:</w:t>
      </w:r>
      <w:r w:rsidRPr="009543A2">
        <w:t xml:space="preserve"> </w:t>
      </w:r>
    </w:p>
    <w:p w:rsidR="00476BFD" w:rsidRDefault="00476BFD" w:rsidP="00476BFD">
      <w:pPr>
        <w:pStyle w:val="Default"/>
        <w:jc w:val="both"/>
      </w:pPr>
      <w:r w:rsidRPr="009543A2">
        <w:t xml:space="preserve">взаимное уважение всех участников образовательных отношений; </w:t>
      </w:r>
    </w:p>
    <w:p w:rsidR="00476BFD" w:rsidRPr="009543A2" w:rsidRDefault="00476BFD" w:rsidP="00476BFD">
      <w:pPr>
        <w:pStyle w:val="Default"/>
        <w:spacing w:after="164"/>
        <w:jc w:val="both"/>
      </w:pPr>
      <w:r w:rsidRPr="009543A2"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476BFD" w:rsidRPr="009543A2" w:rsidRDefault="00476BFD" w:rsidP="00476BFD">
      <w:pPr>
        <w:pStyle w:val="Default"/>
        <w:spacing w:after="164"/>
        <w:jc w:val="both"/>
      </w:pPr>
      <w:r w:rsidRPr="009543A2"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476BFD" w:rsidRPr="009543A2" w:rsidRDefault="00476BFD" w:rsidP="00476BFD">
      <w:pPr>
        <w:pStyle w:val="Default"/>
        <w:jc w:val="both"/>
      </w:pPr>
      <w:r w:rsidRPr="009543A2">
        <w:t xml:space="preserve">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476BFD" w:rsidRPr="008D3413" w:rsidRDefault="00476BFD" w:rsidP="00476BFD">
      <w:pPr>
        <w:pStyle w:val="Default"/>
        <w:ind w:firstLine="708"/>
        <w:jc w:val="both"/>
      </w:pPr>
      <w:r w:rsidRPr="008D3413">
        <w:rPr>
          <w:b/>
          <w:bCs/>
        </w:rPr>
        <w:t xml:space="preserve">Основные направления анализа воспитательного процесса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1. Результаты воспитания, социализации и саморазвития обучающихся.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Внимание педагогических работников сосредоточивается на вопросах: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какие проблемы, затруднения в личностном развитии обучающихся удалось решить за прошедший учебный год;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-какие проблемы, затруднения решить не удалось и почему;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-какие новые проблемы, трудности появились, над чем предстоит работать педагогическому коллективу.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1. Состояние совместной деятельности обучающихся и взрослых.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76BFD" w:rsidRPr="008D3413" w:rsidRDefault="00476BFD" w:rsidP="00476BFD">
      <w:pPr>
        <w:pStyle w:val="Default"/>
        <w:ind w:firstLine="708"/>
        <w:jc w:val="both"/>
      </w:pPr>
      <w:r w:rsidRPr="008D3413"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 </w:t>
      </w:r>
    </w:p>
    <w:p w:rsidR="00476BFD" w:rsidRPr="008D3413" w:rsidRDefault="00476BFD" w:rsidP="00476BFD">
      <w:pPr>
        <w:pStyle w:val="Default"/>
        <w:ind w:firstLine="708"/>
        <w:jc w:val="both"/>
      </w:pPr>
      <w:r w:rsidRPr="008D3413"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476BFD" w:rsidRPr="008D3413" w:rsidRDefault="00476BFD" w:rsidP="00476BFD">
      <w:pPr>
        <w:pStyle w:val="Default"/>
        <w:jc w:val="both"/>
      </w:pPr>
      <w:r w:rsidRPr="008D3413"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476BFD" w:rsidRPr="008D3413" w:rsidRDefault="00476BFD" w:rsidP="00476BFD">
      <w:pPr>
        <w:pStyle w:val="Default"/>
        <w:ind w:firstLine="708"/>
        <w:jc w:val="both"/>
      </w:pPr>
      <w:r w:rsidRPr="008D3413">
        <w:lastRenderedPageBreak/>
        <w:t xml:space="preserve">Внимание сосредотачивается на вопросах, связанных с качеством реализации воспитательного потенциала: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-урочной деятельности;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-внеурочной деятельности обучающихся;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 деятельности классных руководителей и их классов;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 проводимых общешкольных основных дел, мероприятий;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-внешкольных мероприятий;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-создания и поддержки предметно-пространственной среды;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-взаимодействия с родительским сообществом; </w:t>
      </w:r>
    </w:p>
    <w:p w:rsidR="00476BFD" w:rsidRPr="008D3413" w:rsidRDefault="00476BFD" w:rsidP="00476BFD">
      <w:pPr>
        <w:pStyle w:val="Default"/>
        <w:jc w:val="both"/>
        <w:rPr>
          <w:color w:val="auto"/>
        </w:rPr>
      </w:pPr>
      <w:r w:rsidRPr="008D3413">
        <w:rPr>
          <w:color w:val="auto"/>
        </w:rPr>
        <w:t xml:space="preserve">-деятельности ученического самоуправления; </w:t>
      </w:r>
    </w:p>
    <w:p w:rsidR="00476BFD" w:rsidRPr="008D3413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-деятельности по профилактике и безопасности;</w:t>
      </w:r>
    </w:p>
    <w:p w:rsidR="00476BFD" w:rsidRPr="008D3413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-реализации потенциала социального партнерства;</w:t>
      </w:r>
    </w:p>
    <w:p w:rsidR="00476BFD" w:rsidRPr="008D3413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-деятельности по профориентации обучающихся;</w:t>
      </w:r>
    </w:p>
    <w:p w:rsidR="00476BFD" w:rsidRPr="008D3413" w:rsidRDefault="00476BFD" w:rsidP="00476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-школьного музея.</w:t>
      </w:r>
    </w:p>
    <w:p w:rsidR="00476BFD" w:rsidRPr="008D3413" w:rsidRDefault="00476BFD" w:rsidP="0047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413">
        <w:rPr>
          <w:rFonts w:ascii="Times New Roman" w:hAnsi="Times New Roman" w:cs="Times New Roman"/>
          <w:sz w:val="24"/>
          <w:szCs w:val="24"/>
        </w:rPr>
        <w:t>Итогом самоанализа воспитательной работы МБОУ «НСШ»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49257C" w:rsidRDefault="0049257C" w:rsidP="00476BFD">
      <w:pPr>
        <w:pStyle w:val="ConsPlusNormal"/>
        <w:spacing w:before="240"/>
        <w:ind w:firstLine="540"/>
        <w:jc w:val="both"/>
      </w:pPr>
    </w:p>
    <w:sectPr w:rsidR="0049257C" w:rsidSect="000616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6B6"/>
    <w:multiLevelType w:val="multilevel"/>
    <w:tmpl w:val="CEA2CC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A3134"/>
    <w:multiLevelType w:val="hybridMultilevel"/>
    <w:tmpl w:val="B0E01210"/>
    <w:lvl w:ilvl="0" w:tplc="4BF6AFC4">
      <w:numFmt w:val="bullet"/>
      <w:lvlText w:val="-"/>
      <w:lvlJc w:val="left"/>
      <w:pPr>
        <w:ind w:left="153" w:hanging="197"/>
      </w:pPr>
      <w:rPr>
        <w:rFonts w:hint="default"/>
        <w:w w:val="100"/>
        <w:lang w:val="ru-RU" w:eastAsia="en-US" w:bidi="ar-SA"/>
      </w:rPr>
    </w:lvl>
    <w:lvl w:ilvl="1" w:tplc="94FE7A20">
      <w:numFmt w:val="bullet"/>
      <w:lvlText w:val="-"/>
      <w:lvlJc w:val="left"/>
      <w:pPr>
        <w:ind w:left="15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9C8CD0">
      <w:numFmt w:val="bullet"/>
      <w:lvlText w:val=""/>
      <w:lvlJc w:val="left"/>
      <w:pPr>
        <w:ind w:left="955" w:hanging="4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9FCFD9A">
      <w:numFmt w:val="bullet"/>
      <w:lvlText w:val="-"/>
      <w:lvlJc w:val="left"/>
      <w:pPr>
        <w:ind w:left="1060" w:hanging="22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4" w:tplc="B5562608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5" w:tplc="82B040A2">
      <w:numFmt w:val="bullet"/>
      <w:lvlText w:val="•"/>
      <w:lvlJc w:val="left"/>
      <w:pPr>
        <w:ind w:left="3774" w:hanging="227"/>
      </w:pPr>
      <w:rPr>
        <w:rFonts w:hint="default"/>
        <w:lang w:val="ru-RU" w:eastAsia="en-US" w:bidi="ar-SA"/>
      </w:rPr>
    </w:lvl>
    <w:lvl w:ilvl="6" w:tplc="08C6F908">
      <w:numFmt w:val="bullet"/>
      <w:lvlText w:val="•"/>
      <w:lvlJc w:val="left"/>
      <w:pPr>
        <w:ind w:left="5131" w:hanging="227"/>
      </w:pPr>
      <w:rPr>
        <w:rFonts w:hint="default"/>
        <w:lang w:val="ru-RU" w:eastAsia="en-US" w:bidi="ar-SA"/>
      </w:rPr>
    </w:lvl>
    <w:lvl w:ilvl="7" w:tplc="35ECFED2">
      <w:numFmt w:val="bullet"/>
      <w:lvlText w:val="•"/>
      <w:lvlJc w:val="left"/>
      <w:pPr>
        <w:ind w:left="6488" w:hanging="227"/>
      </w:pPr>
      <w:rPr>
        <w:rFonts w:hint="default"/>
        <w:lang w:val="ru-RU" w:eastAsia="en-US" w:bidi="ar-SA"/>
      </w:rPr>
    </w:lvl>
    <w:lvl w:ilvl="8" w:tplc="4E0A5FEA">
      <w:numFmt w:val="bullet"/>
      <w:lvlText w:val="•"/>
      <w:lvlJc w:val="left"/>
      <w:pPr>
        <w:ind w:left="7845" w:hanging="227"/>
      </w:pPr>
      <w:rPr>
        <w:rFonts w:hint="default"/>
        <w:lang w:val="ru-RU" w:eastAsia="en-US" w:bidi="ar-SA"/>
      </w:rPr>
    </w:lvl>
  </w:abstractNum>
  <w:abstractNum w:abstractNumId="2">
    <w:nsid w:val="54B43243"/>
    <w:multiLevelType w:val="multilevel"/>
    <w:tmpl w:val="CEA2CC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2AD2"/>
    <w:rsid w:val="00061666"/>
    <w:rsid w:val="0006358C"/>
    <w:rsid w:val="000F7F4A"/>
    <w:rsid w:val="00146C2E"/>
    <w:rsid w:val="002E121B"/>
    <w:rsid w:val="003E2AD2"/>
    <w:rsid w:val="00476BFD"/>
    <w:rsid w:val="0048203C"/>
    <w:rsid w:val="0049257C"/>
    <w:rsid w:val="004B1540"/>
    <w:rsid w:val="00592B54"/>
    <w:rsid w:val="005E6951"/>
    <w:rsid w:val="00666DBD"/>
    <w:rsid w:val="006C0EEE"/>
    <w:rsid w:val="007253E2"/>
    <w:rsid w:val="008813EA"/>
    <w:rsid w:val="009271FB"/>
    <w:rsid w:val="00A85B62"/>
    <w:rsid w:val="00AE24E6"/>
    <w:rsid w:val="00B63FC3"/>
    <w:rsid w:val="00BC0B16"/>
    <w:rsid w:val="00C27F83"/>
    <w:rsid w:val="00C37694"/>
    <w:rsid w:val="00C6174F"/>
    <w:rsid w:val="00C76F6B"/>
    <w:rsid w:val="00D117AA"/>
    <w:rsid w:val="00E4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2AD2"/>
    <w:rPr>
      <w:color w:val="0000FF"/>
      <w:u w:val="single"/>
    </w:rPr>
  </w:style>
  <w:style w:type="character" w:styleId="a4">
    <w:name w:val="Strong"/>
    <w:basedOn w:val="a0"/>
    <w:qFormat/>
    <w:rsid w:val="00061666"/>
    <w:rPr>
      <w:b/>
      <w:bCs/>
    </w:rPr>
  </w:style>
  <w:style w:type="paragraph" w:customStyle="1" w:styleId="3">
    <w:name w:val="стиль3"/>
    <w:basedOn w:val="a"/>
    <w:rsid w:val="0006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link w:val="a6"/>
    <w:uiPriority w:val="1"/>
    <w:qFormat/>
    <w:rsid w:val="00B63FC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117AA"/>
  </w:style>
  <w:style w:type="paragraph" w:styleId="a7">
    <w:name w:val="Body Text"/>
    <w:basedOn w:val="a"/>
    <w:link w:val="a8"/>
    <w:uiPriority w:val="99"/>
    <w:unhideWhenUsed/>
    <w:rsid w:val="00D117AA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8">
    <w:name w:val="Основной текст Знак"/>
    <w:basedOn w:val="a0"/>
    <w:link w:val="a7"/>
    <w:uiPriority w:val="99"/>
    <w:rsid w:val="00D117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List Paragraph"/>
    <w:basedOn w:val="a"/>
    <w:link w:val="aa"/>
    <w:uiPriority w:val="1"/>
    <w:qFormat/>
    <w:rsid w:val="00D117A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a">
    <w:name w:val="Абзац списка Знак"/>
    <w:link w:val="a9"/>
    <w:uiPriority w:val="1"/>
    <w:qFormat/>
    <w:locked/>
    <w:rsid w:val="00D117AA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Default">
    <w:name w:val="Default"/>
    <w:rsid w:val="00D11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unhideWhenUsed/>
    <w:rsid w:val="0048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48203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48203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03C"/>
    <w:pPr>
      <w:widowControl w:val="0"/>
      <w:shd w:val="clear" w:color="auto" w:fill="FFFFFF"/>
      <w:spacing w:after="0" w:line="269" w:lineRule="exact"/>
      <w:ind w:hanging="420"/>
      <w:jc w:val="center"/>
    </w:pPr>
    <w:rPr>
      <w:rFonts w:eastAsia="Times New Roman"/>
    </w:rPr>
  </w:style>
  <w:style w:type="character" w:customStyle="1" w:styleId="1">
    <w:name w:val="Заголовок №1_"/>
    <w:link w:val="10"/>
    <w:rsid w:val="0048203C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8203C"/>
    <w:pPr>
      <w:widowControl w:val="0"/>
      <w:shd w:val="clear" w:color="auto" w:fill="FFFFFF"/>
      <w:spacing w:after="240" w:line="269" w:lineRule="exact"/>
      <w:ind w:hanging="800"/>
      <w:outlineLvl w:val="0"/>
    </w:pPr>
    <w:rPr>
      <w:rFonts w:eastAsia="Times New Roman"/>
      <w:b/>
      <w:bCs/>
    </w:rPr>
  </w:style>
  <w:style w:type="character" w:customStyle="1" w:styleId="30">
    <w:name w:val="Основной текст (3)_"/>
    <w:link w:val="31"/>
    <w:rsid w:val="0048203C"/>
    <w:rPr>
      <w:rFonts w:eastAsia="Times New Roman"/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8203C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/>
      <w:bCs/>
      <w:i/>
      <w:iCs/>
    </w:rPr>
  </w:style>
  <w:style w:type="character" w:customStyle="1" w:styleId="CharAttribute501">
    <w:name w:val="CharAttribute501"/>
    <w:uiPriority w:val="99"/>
    <w:qFormat/>
    <w:rsid w:val="00A85B62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hyperlink" Target="https://login.consultant.ru/link/?req=doc&amp;demo=2&amp;base=LAW&amp;n=424647&amp;date=13.01.2023&amp;dst=100016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12723</Words>
  <Characters>72525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Татьяна Шутяк</cp:lastModifiedBy>
  <cp:revision>10</cp:revision>
  <dcterms:created xsi:type="dcterms:W3CDTF">2023-03-25T17:27:00Z</dcterms:created>
  <dcterms:modified xsi:type="dcterms:W3CDTF">2023-12-25T07:34:00Z</dcterms:modified>
</cp:coreProperties>
</file>